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F5D39" w:rsidR="00D64457" w:rsidP="00D64457" w:rsidRDefault="00D64457" w14:paraId="0CFD0C18" w14:textId="77777777">
      <w:pPr>
        <w:autoSpaceDE w:val="0"/>
        <w:autoSpaceDN w:val="0"/>
        <w:adjustRightInd w:val="0"/>
        <w:spacing w:after="0" w:line="240" w:lineRule="auto"/>
        <w:jc w:val="center"/>
        <w:rPr>
          <w:rFonts w:cstheme="minorHAnsi"/>
          <w:b/>
          <w:bCs/>
          <w:color w:val="000000"/>
        </w:rPr>
      </w:pPr>
    </w:p>
    <w:p w:rsidRPr="00FF5D39" w:rsidR="00D64457" w:rsidP="00D64457" w:rsidRDefault="00D64457" w14:paraId="62C5AF16" w14:textId="77777777">
      <w:pPr>
        <w:autoSpaceDE w:val="0"/>
        <w:autoSpaceDN w:val="0"/>
        <w:adjustRightInd w:val="0"/>
        <w:spacing w:after="0" w:line="240" w:lineRule="auto"/>
        <w:jc w:val="center"/>
        <w:rPr>
          <w:rFonts w:cstheme="minorHAnsi"/>
          <w:b/>
          <w:bCs/>
          <w:color w:val="000000"/>
        </w:rPr>
      </w:pPr>
    </w:p>
    <w:p w:rsidRPr="00FF5D39" w:rsidR="00D64457" w:rsidP="00D64457" w:rsidRDefault="00D64457" w14:paraId="54DACBF0" w14:textId="77777777">
      <w:pPr>
        <w:autoSpaceDE w:val="0"/>
        <w:autoSpaceDN w:val="0"/>
        <w:adjustRightInd w:val="0"/>
        <w:spacing w:after="0" w:line="240" w:lineRule="auto"/>
        <w:jc w:val="center"/>
        <w:rPr>
          <w:rFonts w:cstheme="minorHAnsi"/>
          <w:b/>
          <w:bCs/>
          <w:color w:val="000000"/>
        </w:rPr>
      </w:pPr>
    </w:p>
    <w:p w:rsidRPr="00FF5D39" w:rsidR="00D64457" w:rsidP="00FF5D39" w:rsidRDefault="00D64457" w14:paraId="68CE9412" w14:textId="77777777">
      <w:pPr>
        <w:autoSpaceDE w:val="0"/>
        <w:autoSpaceDN w:val="0"/>
        <w:adjustRightInd w:val="0"/>
        <w:spacing w:after="0" w:line="240" w:lineRule="auto"/>
        <w:jc w:val="center"/>
        <w:rPr>
          <w:rFonts w:cstheme="minorHAnsi"/>
          <w:b/>
          <w:bCs/>
          <w:color w:val="000000"/>
        </w:rPr>
      </w:pPr>
      <w:r w:rsidRPr="00FF5D39">
        <w:rPr>
          <w:rFonts w:cstheme="minorHAnsi"/>
          <w:b/>
          <w:bCs/>
          <w:color w:val="000000"/>
        </w:rPr>
        <w:t>COVID-19 school closure arrangements for</w:t>
      </w:r>
    </w:p>
    <w:p w:rsidRPr="00FF5D39" w:rsidR="00D64457" w:rsidP="00FF5D39" w:rsidRDefault="00D64457" w14:paraId="5813673B" w14:textId="77777777">
      <w:pPr>
        <w:autoSpaceDE w:val="0"/>
        <w:autoSpaceDN w:val="0"/>
        <w:adjustRightInd w:val="0"/>
        <w:spacing w:after="0" w:line="240" w:lineRule="auto"/>
        <w:jc w:val="center"/>
        <w:rPr>
          <w:rFonts w:cstheme="minorHAnsi"/>
          <w:b/>
          <w:bCs/>
          <w:color w:val="000000"/>
        </w:rPr>
      </w:pPr>
      <w:r w:rsidRPr="00FF5D39">
        <w:rPr>
          <w:rFonts w:cstheme="minorHAnsi"/>
          <w:b/>
          <w:bCs/>
          <w:color w:val="000000"/>
        </w:rPr>
        <w:t>Safeguarding and Child Protection at</w:t>
      </w:r>
    </w:p>
    <w:p w:rsidRPr="00FF5D39" w:rsidR="00D64457" w:rsidP="00FF5D39" w:rsidRDefault="003B7734" w14:paraId="4A641260" w14:textId="6BBF0076">
      <w:pPr>
        <w:autoSpaceDE w:val="0"/>
        <w:autoSpaceDN w:val="0"/>
        <w:adjustRightInd w:val="0"/>
        <w:spacing w:after="0" w:line="240" w:lineRule="auto"/>
        <w:jc w:val="center"/>
        <w:rPr>
          <w:rFonts w:cstheme="minorHAnsi"/>
          <w:b/>
          <w:bCs/>
          <w:color w:val="000000"/>
        </w:rPr>
      </w:pPr>
      <w:r w:rsidRPr="00FF5D39">
        <w:rPr>
          <w:rFonts w:cstheme="minorHAnsi"/>
          <w:b/>
          <w:bCs/>
          <w:color w:val="000000"/>
        </w:rPr>
        <w:t>Rochester Independent Colleg</w:t>
      </w:r>
      <w:r w:rsidR="00FF5D39">
        <w:rPr>
          <w:rFonts w:cstheme="minorHAnsi"/>
          <w:b/>
          <w:bCs/>
          <w:color w:val="000000"/>
        </w:rPr>
        <w:t>e</w:t>
      </w:r>
    </w:p>
    <w:p w:rsidRPr="00FF5D39" w:rsidR="00EC3836" w:rsidP="00D64457" w:rsidRDefault="00EC3836" w14:paraId="0D456FDF" w14:textId="267590B8">
      <w:pPr>
        <w:autoSpaceDE w:val="0"/>
        <w:autoSpaceDN w:val="0"/>
        <w:adjustRightInd w:val="0"/>
        <w:spacing w:after="0" w:line="240" w:lineRule="auto"/>
        <w:rPr>
          <w:rFonts w:cstheme="minorHAnsi"/>
          <w:b/>
          <w:bCs/>
          <w:color w:val="000000"/>
        </w:rPr>
      </w:pPr>
    </w:p>
    <w:p w:rsidRPr="00FF5D39" w:rsidR="00FF2BF5" w:rsidP="00D64457" w:rsidRDefault="00FF2BF5" w14:paraId="073D9F64" w14:textId="77777777">
      <w:pPr>
        <w:autoSpaceDE w:val="0"/>
        <w:autoSpaceDN w:val="0"/>
        <w:adjustRightInd w:val="0"/>
        <w:spacing w:after="0" w:line="240" w:lineRule="auto"/>
        <w:rPr>
          <w:rFonts w:cstheme="minorHAnsi"/>
          <w:b/>
          <w:bCs/>
          <w:color w:val="000000"/>
        </w:rPr>
      </w:pPr>
    </w:p>
    <w:p w:rsidRPr="00FF5D39" w:rsidR="00EC3836" w:rsidP="00D64457" w:rsidRDefault="00EC3836" w14:paraId="7BD8625D" w14:textId="7D66AC46">
      <w:pPr>
        <w:autoSpaceDE w:val="0"/>
        <w:autoSpaceDN w:val="0"/>
        <w:adjustRightInd w:val="0"/>
        <w:spacing w:after="0" w:line="240" w:lineRule="auto"/>
        <w:rPr>
          <w:rFonts w:cstheme="minorHAnsi"/>
          <w:b/>
          <w:bCs/>
          <w:color w:val="000000"/>
        </w:rPr>
      </w:pPr>
    </w:p>
    <w:p w:rsidRPr="00FF5D39" w:rsidR="001D2EEF" w:rsidP="00D64457" w:rsidRDefault="001D2EEF" w14:paraId="31863D8B" w14:textId="77777777">
      <w:pPr>
        <w:autoSpaceDE w:val="0"/>
        <w:autoSpaceDN w:val="0"/>
        <w:adjustRightInd w:val="0"/>
        <w:spacing w:after="0" w:line="240" w:lineRule="auto"/>
        <w:rPr>
          <w:rFonts w:cstheme="minorHAnsi"/>
          <w:b/>
          <w:bCs/>
          <w:color w:val="000000"/>
        </w:rPr>
      </w:pPr>
    </w:p>
    <w:p w:rsidRPr="00FF5D39" w:rsidR="00D64457" w:rsidP="001D2EEF" w:rsidRDefault="00D64457" w14:paraId="6A568D2A" w14:textId="66F1C304">
      <w:pPr>
        <w:pStyle w:val="ListParagraph"/>
        <w:numPr>
          <w:ilvl w:val="0"/>
          <w:numId w:val="26"/>
        </w:numPr>
        <w:autoSpaceDE w:val="0"/>
        <w:autoSpaceDN w:val="0"/>
        <w:adjustRightInd w:val="0"/>
        <w:spacing w:after="0" w:line="240" w:lineRule="auto"/>
        <w:rPr>
          <w:rFonts w:cstheme="minorHAnsi"/>
          <w:color w:val="FFFFFF"/>
        </w:rPr>
      </w:pPr>
      <w:r w:rsidRPr="00FF5D39">
        <w:rPr>
          <w:rFonts w:cstheme="minorHAnsi"/>
          <w:b/>
          <w:bCs/>
          <w:color w:val="000000"/>
        </w:rPr>
        <w:t>Context</w:t>
      </w:r>
    </w:p>
    <w:p w:rsidRPr="00FF5D39" w:rsidR="00D64457" w:rsidP="000B5DCC" w:rsidRDefault="00D64457" w14:paraId="157272B4" w14:textId="77777777">
      <w:pPr>
        <w:pStyle w:val="ListParagraph"/>
        <w:numPr>
          <w:ilvl w:val="0"/>
          <w:numId w:val="1"/>
        </w:numPr>
        <w:autoSpaceDE w:val="0"/>
        <w:autoSpaceDN w:val="0"/>
        <w:adjustRightInd w:val="0"/>
        <w:spacing w:after="0" w:line="240" w:lineRule="auto"/>
        <w:rPr>
          <w:rFonts w:cstheme="minorHAnsi"/>
          <w:color w:val="000000"/>
        </w:rPr>
      </w:pPr>
      <w:r w:rsidRPr="00FF5D39">
        <w:rPr>
          <w:rFonts w:cstheme="minorHAnsi"/>
          <w:color w:val="000000"/>
        </w:rPr>
        <w:t>From 20th March 2020 parents were asked to keep their children at home, wherever possible, and for schools to remain open only for those children of workers critical to the COVID-19 response - who absolutely need to attend.</w:t>
      </w:r>
    </w:p>
    <w:p w:rsidRPr="00FF5D39" w:rsidR="00D64457" w:rsidP="00D64457" w:rsidRDefault="00D64457" w14:paraId="62A73330" w14:textId="77777777">
      <w:pPr>
        <w:autoSpaceDE w:val="0"/>
        <w:autoSpaceDN w:val="0"/>
        <w:adjustRightInd w:val="0"/>
        <w:spacing w:after="0" w:line="240" w:lineRule="auto"/>
        <w:rPr>
          <w:rFonts w:cstheme="minorHAnsi"/>
          <w:color w:val="000000"/>
        </w:rPr>
      </w:pPr>
    </w:p>
    <w:p w:rsidRPr="00FF5D39" w:rsidR="00D64457" w:rsidP="000B5DCC" w:rsidRDefault="00D64457" w14:paraId="4363A36F" w14:textId="77777777">
      <w:pPr>
        <w:pStyle w:val="ListParagraph"/>
        <w:numPr>
          <w:ilvl w:val="0"/>
          <w:numId w:val="1"/>
        </w:numPr>
        <w:autoSpaceDE w:val="0"/>
        <w:autoSpaceDN w:val="0"/>
        <w:adjustRightInd w:val="0"/>
        <w:spacing w:after="0" w:line="240" w:lineRule="auto"/>
        <w:rPr>
          <w:rFonts w:cstheme="minorHAnsi"/>
          <w:color w:val="000000"/>
        </w:rPr>
      </w:pPr>
      <w:r w:rsidRPr="00FF5D39">
        <w:rPr>
          <w:rFonts w:cstheme="minorHAnsi"/>
          <w:color w:val="000000"/>
        </w:rPr>
        <w:t>Schools and all childcare providers were asked to provide care for a limited number of children - children who are vulnerable, and children whose parents are critical to the COVID-19 response and cannot be safely cared for at home.</w:t>
      </w:r>
    </w:p>
    <w:p w:rsidRPr="00FF5D39" w:rsidR="00D64457" w:rsidP="00D64457" w:rsidRDefault="00D64457" w14:paraId="6081C1D9" w14:textId="77777777">
      <w:pPr>
        <w:autoSpaceDE w:val="0"/>
        <w:autoSpaceDN w:val="0"/>
        <w:adjustRightInd w:val="0"/>
        <w:spacing w:after="0" w:line="240" w:lineRule="auto"/>
        <w:rPr>
          <w:rFonts w:cstheme="minorHAnsi"/>
          <w:color w:val="000000"/>
        </w:rPr>
      </w:pPr>
    </w:p>
    <w:p w:rsidRPr="00FF5D39" w:rsidR="00D64457" w:rsidP="00EC3836" w:rsidRDefault="00D64457" w14:paraId="492F4D6C" w14:textId="7CEEE966">
      <w:pPr>
        <w:pStyle w:val="ListParagraph"/>
        <w:numPr>
          <w:ilvl w:val="0"/>
          <w:numId w:val="1"/>
        </w:numPr>
        <w:autoSpaceDE w:val="0"/>
        <w:autoSpaceDN w:val="0"/>
        <w:adjustRightInd w:val="0"/>
        <w:spacing w:after="0" w:line="240" w:lineRule="auto"/>
        <w:rPr>
          <w:rFonts w:cstheme="minorHAnsi"/>
          <w:color w:val="000000"/>
        </w:rPr>
      </w:pPr>
      <w:r w:rsidRPr="00FF5D39">
        <w:rPr>
          <w:rFonts w:cstheme="minorHAnsi"/>
          <w:color w:val="000000"/>
        </w:rPr>
        <w:t xml:space="preserve">This addendum of </w:t>
      </w:r>
      <w:r w:rsidR="00FF5D39">
        <w:rPr>
          <w:rFonts w:cstheme="minorHAnsi"/>
          <w:color w:val="000000"/>
        </w:rPr>
        <w:t xml:space="preserve">Rochester Independent College </w:t>
      </w:r>
      <w:r w:rsidRPr="00FF5D39">
        <w:rPr>
          <w:rFonts w:cstheme="minorHAnsi"/>
          <w:color w:val="000000"/>
        </w:rPr>
        <w:t>Safeguarding</w:t>
      </w:r>
      <w:r w:rsidR="00FF5D39">
        <w:rPr>
          <w:rFonts w:cstheme="minorHAnsi"/>
          <w:color w:val="000000"/>
        </w:rPr>
        <w:t xml:space="preserve"> </w:t>
      </w:r>
      <w:r w:rsidRPr="00FF5D39">
        <w:rPr>
          <w:rFonts w:cstheme="minorHAnsi"/>
          <w:color w:val="000000"/>
        </w:rPr>
        <w:t>and Child Protection policy</w:t>
      </w:r>
      <w:r w:rsidRPr="00FF5D39" w:rsidR="00EC3836">
        <w:rPr>
          <w:rFonts w:cstheme="minorHAnsi"/>
          <w:color w:val="000000"/>
        </w:rPr>
        <w:t xml:space="preserve"> </w:t>
      </w:r>
      <w:r w:rsidRPr="00FF5D39">
        <w:rPr>
          <w:rFonts w:cstheme="minorHAnsi"/>
          <w:color w:val="000000"/>
        </w:rPr>
        <w:t>contains details of our individual safeguarding arrangements in the following areas:</w:t>
      </w:r>
    </w:p>
    <w:p w:rsidRPr="00FF5D39" w:rsidR="00D64457" w:rsidP="00D64457" w:rsidRDefault="00D64457" w14:paraId="36B9F33D" w14:textId="77777777">
      <w:pPr>
        <w:autoSpaceDE w:val="0"/>
        <w:autoSpaceDN w:val="0"/>
        <w:adjustRightInd w:val="0"/>
        <w:spacing w:after="0" w:line="240" w:lineRule="auto"/>
        <w:rPr>
          <w:rFonts w:cstheme="minorHAnsi"/>
          <w:color w:val="000000"/>
        </w:rPr>
      </w:pPr>
    </w:p>
    <w:p w:rsidRPr="00FF5D39" w:rsidR="001D2EEF" w:rsidP="00FF5D39" w:rsidRDefault="00D64457" w14:paraId="0F799A3C" w14:textId="433074EB">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Vulnerable children </w:t>
      </w:r>
    </w:p>
    <w:p w:rsidRPr="00FF5D39" w:rsidR="001D2EEF" w:rsidP="00D64457" w:rsidRDefault="001D2EEF" w14:paraId="7B58EE9E" w14:textId="77777777">
      <w:pPr>
        <w:autoSpaceDE w:val="0"/>
        <w:autoSpaceDN w:val="0"/>
        <w:adjustRightInd w:val="0"/>
        <w:spacing w:after="0" w:line="240" w:lineRule="auto"/>
        <w:rPr>
          <w:rFonts w:cstheme="minorHAnsi"/>
          <w:b/>
          <w:bCs/>
          <w:i/>
          <w:iCs/>
          <w:color w:val="000000"/>
        </w:rPr>
      </w:pPr>
    </w:p>
    <w:p w:rsidR="00FF5D39" w:rsidP="00FF5D39" w:rsidRDefault="00D64457" w14:paraId="146C4595" w14:textId="77777777">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Attendance </w:t>
      </w:r>
      <w:r w:rsidRPr="00FF5D39" w:rsidR="002371AE">
        <w:rPr>
          <w:rFonts w:cstheme="minorHAnsi"/>
          <w:b/>
          <w:bCs/>
          <w:i/>
          <w:iCs/>
          <w:color w:val="000000"/>
        </w:rPr>
        <w:t>monitoring</w:t>
      </w:r>
    </w:p>
    <w:p w:rsidR="00FF5D39" w:rsidP="00FF5D39" w:rsidRDefault="00FF5D39" w14:paraId="1DD7B89A" w14:textId="77777777">
      <w:pPr>
        <w:autoSpaceDE w:val="0"/>
        <w:autoSpaceDN w:val="0"/>
        <w:adjustRightInd w:val="0"/>
        <w:spacing w:after="0" w:line="240" w:lineRule="auto"/>
        <w:rPr>
          <w:rFonts w:cstheme="minorHAnsi"/>
          <w:b/>
          <w:bCs/>
          <w:i/>
          <w:iCs/>
          <w:color w:val="000000"/>
        </w:rPr>
      </w:pPr>
    </w:p>
    <w:p w:rsidRPr="00FF5D39" w:rsidR="00D64457" w:rsidP="00FF5D39" w:rsidRDefault="00D64457" w14:paraId="187F1227" w14:textId="77D1B3F3">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Designated Safeguarding Lead </w:t>
      </w:r>
    </w:p>
    <w:p w:rsidRPr="00FF5D39" w:rsidR="001D2EEF" w:rsidP="001D2EEF" w:rsidRDefault="001D2EEF" w14:paraId="321BCBD1" w14:textId="5632CFAF">
      <w:pPr>
        <w:autoSpaceDE w:val="0"/>
        <w:autoSpaceDN w:val="0"/>
        <w:adjustRightInd w:val="0"/>
        <w:spacing w:after="0" w:line="240" w:lineRule="auto"/>
        <w:rPr>
          <w:rFonts w:cstheme="minorHAnsi"/>
          <w:b/>
          <w:bCs/>
          <w:i/>
          <w:iCs/>
          <w:color w:val="000000"/>
        </w:rPr>
      </w:pPr>
    </w:p>
    <w:p w:rsidRPr="00FF5D39" w:rsidR="00D64457" w:rsidP="00D64457" w:rsidRDefault="00D64457" w14:paraId="5DE8151E" w14:textId="25426CFA">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Reporting a concern </w:t>
      </w:r>
    </w:p>
    <w:p w:rsidRPr="00FF5D39" w:rsidR="00FF2BF5" w:rsidP="00D64457" w:rsidRDefault="00FF2BF5" w14:paraId="0D23539D" w14:textId="77777777">
      <w:pPr>
        <w:autoSpaceDE w:val="0"/>
        <w:autoSpaceDN w:val="0"/>
        <w:adjustRightInd w:val="0"/>
        <w:spacing w:after="0" w:line="240" w:lineRule="auto"/>
        <w:rPr>
          <w:rFonts w:cstheme="minorHAnsi"/>
          <w:b/>
          <w:bCs/>
          <w:i/>
          <w:iCs/>
          <w:color w:val="000000"/>
        </w:rPr>
      </w:pPr>
    </w:p>
    <w:p w:rsidRPr="00FF5D39" w:rsidR="00C0327D" w:rsidP="00C0327D" w:rsidRDefault="00C0327D" w14:paraId="6DBF2B83" w14:textId="3EA97A8A">
      <w:pPr>
        <w:autoSpaceDE w:val="0"/>
        <w:autoSpaceDN w:val="0"/>
        <w:adjustRightInd w:val="0"/>
        <w:spacing w:after="0" w:line="240" w:lineRule="auto"/>
        <w:rPr>
          <w:rFonts w:cstheme="minorHAnsi"/>
          <w:b/>
        </w:rPr>
      </w:pPr>
      <w:r w:rsidRPr="00FF5D39">
        <w:rPr>
          <w:rFonts w:cstheme="minorHAnsi"/>
          <w:b/>
        </w:rPr>
        <w:t xml:space="preserve">Allegations </w:t>
      </w:r>
      <w:r w:rsidRPr="00FF5D39" w:rsidR="002371AE">
        <w:rPr>
          <w:rFonts w:cstheme="minorHAnsi"/>
          <w:b/>
        </w:rPr>
        <w:t>a</w:t>
      </w:r>
      <w:r w:rsidRPr="00FF5D39">
        <w:rPr>
          <w:rFonts w:cstheme="minorHAnsi"/>
          <w:b/>
        </w:rPr>
        <w:t>gainst Members of Staff and Volunteers</w:t>
      </w:r>
    </w:p>
    <w:p w:rsidRPr="00FF5D39" w:rsidR="00C0327D" w:rsidP="00D64457" w:rsidRDefault="00C0327D" w14:paraId="3B97F9F4"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2B7F0D85" w14:textId="557403E1">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Safeguarding Training and induction </w:t>
      </w:r>
    </w:p>
    <w:p w:rsidRPr="00FF5D39" w:rsidR="00FF2BF5" w:rsidP="00D64457" w:rsidRDefault="00FF2BF5" w14:paraId="6E34F4D4" w14:textId="77777777">
      <w:pPr>
        <w:autoSpaceDE w:val="0"/>
        <w:autoSpaceDN w:val="0"/>
        <w:adjustRightInd w:val="0"/>
        <w:spacing w:after="0" w:line="240" w:lineRule="auto"/>
        <w:rPr>
          <w:rFonts w:cstheme="minorHAnsi"/>
          <w:b/>
          <w:bCs/>
          <w:i/>
          <w:iCs/>
          <w:color w:val="000000"/>
        </w:rPr>
      </w:pPr>
    </w:p>
    <w:p w:rsidRPr="00FF5D39" w:rsidR="00FF2BF5" w:rsidP="00D64457" w:rsidRDefault="00D64457" w14:paraId="5D94ACA4" w14:textId="4BAAA34E">
      <w:pPr>
        <w:autoSpaceDE w:val="0"/>
        <w:autoSpaceDN w:val="0"/>
        <w:adjustRightInd w:val="0"/>
        <w:spacing w:after="0" w:line="240" w:lineRule="auto"/>
        <w:rPr>
          <w:rFonts w:cstheme="minorHAnsi"/>
          <w:b/>
          <w:bCs/>
          <w:i/>
          <w:iCs/>
          <w:color w:val="000000"/>
        </w:rPr>
      </w:pPr>
      <w:r w:rsidRPr="00FF5D39">
        <w:rPr>
          <w:rFonts w:cstheme="minorHAnsi"/>
          <w:b/>
          <w:bCs/>
          <w:i/>
          <w:iCs/>
          <w:color w:val="000000"/>
        </w:rPr>
        <w:t>Safer recruitment/volunteers and movement of staff</w:t>
      </w:r>
      <w:r w:rsidRPr="00FF5D39" w:rsidR="002371AE">
        <w:rPr>
          <w:rFonts w:cstheme="minorHAnsi"/>
          <w:b/>
          <w:bCs/>
          <w:i/>
          <w:iCs/>
          <w:color w:val="000000"/>
        </w:rPr>
        <w:t xml:space="preserve"> </w:t>
      </w:r>
    </w:p>
    <w:p w:rsidRPr="00FF5D39" w:rsidR="002371AE" w:rsidP="00D64457" w:rsidRDefault="002371AE" w14:paraId="65A0F1E0"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78875E66" w14:textId="66738295">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Online safety in schools and </w:t>
      </w:r>
      <w:r w:rsidRPr="00FF5D39" w:rsidR="00CD184D">
        <w:rPr>
          <w:rFonts w:cstheme="minorHAnsi"/>
          <w:b/>
          <w:bCs/>
          <w:i/>
          <w:iCs/>
          <w:color w:val="000000"/>
        </w:rPr>
        <w:t>colleges</w:t>
      </w:r>
    </w:p>
    <w:p w:rsidRPr="00FF5D39" w:rsidR="001D2EEF" w:rsidP="00D64457" w:rsidRDefault="001D2EEF" w14:paraId="7915BACE"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7C3D79D2" w14:textId="7177B4BF">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Children and online safety away from school and </w:t>
      </w:r>
      <w:r w:rsidRPr="00FF5D39" w:rsidR="002371AE">
        <w:rPr>
          <w:rFonts w:cstheme="minorHAnsi"/>
          <w:b/>
          <w:bCs/>
          <w:i/>
          <w:iCs/>
          <w:color w:val="000000"/>
        </w:rPr>
        <w:t>college</w:t>
      </w:r>
    </w:p>
    <w:p w:rsidRPr="00FF5D39" w:rsidR="001D2EEF" w:rsidP="00D64457" w:rsidRDefault="001D2EEF" w14:paraId="5372303E"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5D775669" w14:textId="7FD4CE91">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Supporting children not in school </w:t>
      </w:r>
    </w:p>
    <w:p w:rsidRPr="00FF5D39" w:rsidR="001D2EEF" w:rsidP="00D64457" w:rsidRDefault="001D2EEF" w14:paraId="116E5FF1"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463AF45A" w14:textId="3A5A018B">
      <w:pPr>
        <w:autoSpaceDE w:val="0"/>
        <w:autoSpaceDN w:val="0"/>
        <w:adjustRightInd w:val="0"/>
        <w:spacing w:after="0" w:line="240" w:lineRule="auto"/>
        <w:rPr>
          <w:rFonts w:cstheme="minorHAnsi"/>
          <w:b/>
          <w:bCs/>
          <w:i/>
          <w:iCs/>
          <w:color w:val="000000"/>
        </w:rPr>
      </w:pPr>
      <w:r w:rsidRPr="00FF5D39">
        <w:rPr>
          <w:rFonts w:cstheme="minorHAnsi"/>
          <w:b/>
          <w:bCs/>
          <w:i/>
          <w:iCs/>
          <w:color w:val="000000"/>
        </w:rPr>
        <w:t xml:space="preserve">Supporting children in school </w:t>
      </w:r>
    </w:p>
    <w:p w:rsidRPr="00FF5D39" w:rsidR="001D2EEF" w:rsidP="00D64457" w:rsidRDefault="001D2EEF" w14:paraId="4FE9E546"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5EBD0459" w14:textId="7DE3E86A">
      <w:pPr>
        <w:autoSpaceDE w:val="0"/>
        <w:autoSpaceDN w:val="0"/>
        <w:adjustRightInd w:val="0"/>
        <w:spacing w:after="0" w:line="240" w:lineRule="auto"/>
        <w:rPr>
          <w:rFonts w:cstheme="minorHAnsi"/>
          <w:b/>
          <w:bCs/>
          <w:i/>
          <w:iCs/>
          <w:color w:val="000000"/>
        </w:rPr>
      </w:pPr>
      <w:r w:rsidRPr="00FF5D39">
        <w:rPr>
          <w:rFonts w:cstheme="minorHAnsi"/>
          <w:b/>
          <w:bCs/>
          <w:i/>
          <w:iCs/>
          <w:color w:val="000000"/>
        </w:rPr>
        <w:t>Peer on Peer Abuse</w:t>
      </w:r>
      <w:r w:rsidRPr="00FF5D39" w:rsidR="00D1582D">
        <w:rPr>
          <w:rFonts w:cstheme="minorHAnsi"/>
          <w:b/>
          <w:bCs/>
          <w:i/>
          <w:iCs/>
          <w:color w:val="000000"/>
        </w:rPr>
        <w:t xml:space="preserve"> </w:t>
      </w:r>
      <w:r w:rsidRPr="00FF5D39">
        <w:rPr>
          <w:rFonts w:cstheme="minorHAnsi"/>
          <w:b/>
          <w:bCs/>
          <w:i/>
          <w:iCs/>
          <w:color w:val="000000"/>
        </w:rPr>
        <w:t xml:space="preserve"> </w:t>
      </w:r>
    </w:p>
    <w:p w:rsidRPr="00FF5D39" w:rsidR="001D2EEF" w:rsidP="00D64457" w:rsidRDefault="001D2EEF" w14:paraId="583C51CE" w14:textId="77777777">
      <w:pPr>
        <w:autoSpaceDE w:val="0"/>
        <w:autoSpaceDN w:val="0"/>
        <w:adjustRightInd w:val="0"/>
        <w:spacing w:after="0" w:line="240" w:lineRule="auto"/>
        <w:rPr>
          <w:rFonts w:cstheme="minorHAnsi"/>
          <w:b/>
          <w:bCs/>
          <w:i/>
          <w:iCs/>
          <w:color w:val="000000"/>
        </w:rPr>
      </w:pPr>
    </w:p>
    <w:p w:rsidRPr="00FF5D39" w:rsidR="00D64457" w:rsidP="00D64457" w:rsidRDefault="00D64457" w14:paraId="145CBA81" w14:textId="03546434">
      <w:pPr>
        <w:autoSpaceDE w:val="0"/>
        <w:autoSpaceDN w:val="0"/>
        <w:adjustRightInd w:val="0"/>
        <w:spacing w:after="0" w:line="240" w:lineRule="auto"/>
        <w:rPr>
          <w:rFonts w:cstheme="minorHAnsi"/>
          <w:b/>
          <w:bCs/>
          <w:i/>
          <w:iCs/>
          <w:color w:val="000000"/>
        </w:rPr>
      </w:pPr>
      <w:r w:rsidRPr="007E6CDB">
        <w:rPr>
          <w:rFonts w:cstheme="minorHAnsi"/>
          <w:b/>
          <w:bCs/>
          <w:i/>
          <w:iCs/>
          <w:color w:val="000000"/>
        </w:rPr>
        <w:t>Support from</w:t>
      </w:r>
      <w:r w:rsidR="00FF5D39">
        <w:rPr>
          <w:rFonts w:cstheme="minorHAnsi"/>
          <w:b/>
          <w:bCs/>
          <w:i/>
          <w:iCs/>
          <w:color w:val="000000"/>
        </w:rPr>
        <w:t xml:space="preserve"> Dukes Education</w:t>
      </w:r>
    </w:p>
    <w:p w:rsidRPr="00FF5D39" w:rsidR="001D2EEF" w:rsidP="00D64457" w:rsidRDefault="001D2EEF" w14:paraId="09B0A7C3" w14:textId="2C69EB3B">
      <w:pPr>
        <w:autoSpaceDE w:val="0"/>
        <w:autoSpaceDN w:val="0"/>
        <w:adjustRightInd w:val="0"/>
        <w:spacing w:after="0" w:line="240" w:lineRule="auto"/>
        <w:rPr>
          <w:rFonts w:cstheme="minorHAnsi"/>
          <w:b/>
          <w:bCs/>
          <w:i/>
          <w:iCs/>
          <w:color w:val="000000"/>
        </w:rPr>
      </w:pPr>
    </w:p>
    <w:p w:rsidRPr="00FF5D39" w:rsidR="001D2EEF" w:rsidP="00D64457" w:rsidRDefault="00CD184D" w14:paraId="76720E9F" w14:textId="04C72146">
      <w:pPr>
        <w:autoSpaceDE w:val="0"/>
        <w:autoSpaceDN w:val="0"/>
        <w:adjustRightInd w:val="0"/>
        <w:spacing w:after="0" w:line="240" w:lineRule="auto"/>
        <w:rPr>
          <w:rFonts w:cstheme="minorHAnsi"/>
          <w:b/>
          <w:bCs/>
          <w:i/>
          <w:iCs/>
          <w:color w:val="000000"/>
        </w:rPr>
      </w:pPr>
      <w:r w:rsidRPr="00FF5D39">
        <w:rPr>
          <w:rFonts w:cstheme="minorHAnsi"/>
          <w:b/>
          <w:bCs/>
          <w:i/>
          <w:iCs/>
          <w:color w:val="000000"/>
        </w:rPr>
        <w:t>C</w:t>
      </w:r>
      <w:r w:rsidRPr="00FF5D39" w:rsidR="0050082F">
        <w:rPr>
          <w:rFonts w:cstheme="minorHAnsi"/>
          <w:b/>
          <w:bCs/>
          <w:i/>
          <w:iCs/>
          <w:color w:val="000000"/>
        </w:rPr>
        <w:t>OVID-</w:t>
      </w:r>
      <w:r w:rsidRPr="00FF5D39">
        <w:rPr>
          <w:rFonts w:cstheme="minorHAnsi"/>
          <w:b/>
          <w:bCs/>
          <w:i/>
          <w:iCs/>
          <w:color w:val="000000"/>
        </w:rPr>
        <w:t xml:space="preserve">19 School Closures – Contact Details </w:t>
      </w:r>
    </w:p>
    <w:p w:rsidRPr="00FF5D39" w:rsidR="001D2EEF" w:rsidP="00D64457" w:rsidRDefault="001D2EEF" w14:paraId="03DC9FF1" w14:textId="0CE03852">
      <w:pPr>
        <w:autoSpaceDE w:val="0"/>
        <w:autoSpaceDN w:val="0"/>
        <w:adjustRightInd w:val="0"/>
        <w:spacing w:after="0" w:line="240" w:lineRule="auto"/>
        <w:rPr>
          <w:rFonts w:cstheme="minorHAnsi"/>
          <w:b/>
          <w:bCs/>
          <w:i/>
          <w:iCs/>
          <w:color w:val="000000"/>
        </w:rPr>
      </w:pPr>
    </w:p>
    <w:p w:rsidRPr="00FF5D39" w:rsidR="001D2EEF" w:rsidP="00D64457" w:rsidRDefault="00CD184D" w14:paraId="10DD5D5C" w14:textId="64238EF7">
      <w:pPr>
        <w:autoSpaceDE w:val="0"/>
        <w:autoSpaceDN w:val="0"/>
        <w:adjustRightInd w:val="0"/>
        <w:spacing w:after="0" w:line="240" w:lineRule="auto"/>
        <w:rPr>
          <w:rFonts w:cstheme="minorHAnsi"/>
          <w:b/>
          <w:bCs/>
          <w:i/>
          <w:iCs/>
          <w:color w:val="000000"/>
        </w:rPr>
      </w:pPr>
      <w:r w:rsidRPr="00FF5D39">
        <w:rPr>
          <w:rFonts w:cstheme="minorHAnsi"/>
          <w:b/>
          <w:bCs/>
          <w:color w:val="000000"/>
        </w:rPr>
        <w:t xml:space="preserve">COVID-19 school closure - Safeguarding Support </w:t>
      </w:r>
    </w:p>
    <w:p w:rsidRPr="00FF5D39" w:rsidR="00D64457" w:rsidP="00D64457" w:rsidRDefault="00D64457" w14:paraId="446B971E" w14:textId="77777777">
      <w:pPr>
        <w:autoSpaceDE w:val="0"/>
        <w:autoSpaceDN w:val="0"/>
        <w:adjustRightInd w:val="0"/>
        <w:spacing w:after="0" w:line="240" w:lineRule="auto"/>
        <w:rPr>
          <w:rFonts w:cstheme="minorHAnsi"/>
          <w:color w:val="000000"/>
        </w:rPr>
      </w:pPr>
    </w:p>
    <w:p w:rsidRPr="00FF5D39" w:rsidR="00D64457" w:rsidP="00D64457" w:rsidRDefault="00D64457" w14:paraId="7CD2BA64" w14:textId="14AD1FDA">
      <w:pPr>
        <w:autoSpaceDE w:val="0"/>
        <w:autoSpaceDN w:val="0"/>
        <w:adjustRightInd w:val="0"/>
        <w:spacing w:after="0" w:line="240" w:lineRule="auto"/>
        <w:rPr>
          <w:rFonts w:cstheme="minorHAnsi"/>
          <w:b/>
          <w:bCs/>
          <w:color w:val="000000"/>
        </w:rPr>
      </w:pPr>
      <w:r w:rsidRPr="00FF5D39">
        <w:rPr>
          <w:rFonts w:cstheme="minorHAnsi"/>
          <w:b/>
          <w:bCs/>
          <w:color w:val="000000"/>
        </w:rPr>
        <w:t>Key contacts</w:t>
      </w:r>
    </w:p>
    <w:p w:rsidRPr="00FF5D39" w:rsidR="00D64457" w:rsidP="00D64457" w:rsidRDefault="00D64457" w14:paraId="3B4598CC" w14:textId="77777777">
      <w:pPr>
        <w:autoSpaceDE w:val="0"/>
        <w:autoSpaceDN w:val="0"/>
        <w:adjustRightInd w:val="0"/>
        <w:spacing w:after="0" w:line="240" w:lineRule="auto"/>
        <w:rPr>
          <w:rFonts w:cstheme="minorHAnsi"/>
          <w:b/>
          <w:bCs/>
          <w:color w:val="000000"/>
        </w:rPr>
      </w:pPr>
    </w:p>
    <w:tbl>
      <w:tblPr>
        <w:tblStyle w:val="TableGrid"/>
        <w:tblW w:w="0" w:type="auto"/>
        <w:tblLook w:val="04A0" w:firstRow="1" w:lastRow="0" w:firstColumn="1" w:lastColumn="0" w:noHBand="0" w:noVBand="1"/>
      </w:tblPr>
      <w:tblGrid>
        <w:gridCol w:w="2024"/>
        <w:gridCol w:w="1940"/>
        <w:gridCol w:w="2005"/>
        <w:gridCol w:w="3047"/>
      </w:tblGrid>
      <w:tr w:rsidRPr="00FF5D39" w:rsidR="00D64457" w:rsidTr="007E6CDB" w14:paraId="4ACDA8D5" w14:textId="77777777">
        <w:tc>
          <w:tcPr>
            <w:tcW w:w="2176" w:type="dxa"/>
            <w:shd w:val="clear" w:color="auto" w:fill="BDD6EE" w:themeFill="accent1" w:themeFillTint="66"/>
          </w:tcPr>
          <w:p w:rsidRPr="00FF5D39" w:rsidR="00D64457" w:rsidP="00D64457" w:rsidRDefault="00D64457" w14:paraId="7803975B" w14:textId="77777777">
            <w:pPr>
              <w:autoSpaceDE w:val="0"/>
              <w:autoSpaceDN w:val="0"/>
              <w:adjustRightInd w:val="0"/>
              <w:rPr>
                <w:rFonts w:cstheme="minorHAnsi"/>
                <w:b/>
                <w:bCs/>
                <w:color w:val="000000"/>
              </w:rPr>
            </w:pPr>
            <w:r w:rsidRPr="00FF5D39">
              <w:rPr>
                <w:rFonts w:cstheme="minorHAnsi"/>
                <w:b/>
                <w:bCs/>
                <w:color w:val="000000"/>
              </w:rPr>
              <w:t>Role</w:t>
            </w:r>
          </w:p>
        </w:tc>
        <w:tc>
          <w:tcPr>
            <w:tcW w:w="2127" w:type="dxa"/>
            <w:shd w:val="clear" w:color="auto" w:fill="BDD6EE" w:themeFill="accent1" w:themeFillTint="66"/>
          </w:tcPr>
          <w:p w:rsidRPr="00FF5D39" w:rsidR="00D64457" w:rsidP="00D64457" w:rsidRDefault="00D64457" w14:paraId="3CD288AD" w14:textId="77777777">
            <w:pPr>
              <w:autoSpaceDE w:val="0"/>
              <w:autoSpaceDN w:val="0"/>
              <w:adjustRightInd w:val="0"/>
              <w:rPr>
                <w:rFonts w:cstheme="minorHAnsi"/>
                <w:b/>
                <w:bCs/>
                <w:color w:val="000000"/>
              </w:rPr>
            </w:pPr>
            <w:r w:rsidRPr="00FF5D39">
              <w:rPr>
                <w:rFonts w:cstheme="minorHAnsi"/>
                <w:b/>
                <w:bCs/>
                <w:color w:val="000000"/>
              </w:rPr>
              <w:t>Name</w:t>
            </w:r>
          </w:p>
        </w:tc>
        <w:tc>
          <w:tcPr>
            <w:tcW w:w="2134" w:type="dxa"/>
            <w:shd w:val="clear" w:color="auto" w:fill="BDD6EE" w:themeFill="accent1" w:themeFillTint="66"/>
          </w:tcPr>
          <w:p w:rsidRPr="00FF5D39" w:rsidR="00D64457" w:rsidP="00D64457" w:rsidRDefault="00D64457" w14:paraId="73D2302F" w14:textId="77777777">
            <w:pPr>
              <w:autoSpaceDE w:val="0"/>
              <w:autoSpaceDN w:val="0"/>
              <w:adjustRightInd w:val="0"/>
              <w:rPr>
                <w:rFonts w:cstheme="minorHAnsi"/>
                <w:b/>
                <w:bCs/>
                <w:color w:val="000000"/>
              </w:rPr>
            </w:pPr>
            <w:r w:rsidRPr="00FF5D39">
              <w:rPr>
                <w:rFonts w:cstheme="minorHAnsi"/>
                <w:b/>
                <w:bCs/>
                <w:color w:val="000000"/>
              </w:rPr>
              <w:t>Contact</w:t>
            </w:r>
          </w:p>
        </w:tc>
        <w:tc>
          <w:tcPr>
            <w:tcW w:w="2579" w:type="dxa"/>
            <w:shd w:val="clear" w:color="auto" w:fill="BDD6EE" w:themeFill="accent1" w:themeFillTint="66"/>
          </w:tcPr>
          <w:p w:rsidRPr="00FF5D39" w:rsidR="00D64457" w:rsidP="00D64457" w:rsidRDefault="00D64457" w14:paraId="618F6505" w14:textId="77777777">
            <w:pPr>
              <w:autoSpaceDE w:val="0"/>
              <w:autoSpaceDN w:val="0"/>
              <w:adjustRightInd w:val="0"/>
              <w:rPr>
                <w:rFonts w:cstheme="minorHAnsi"/>
                <w:b/>
                <w:bCs/>
                <w:color w:val="000000"/>
              </w:rPr>
            </w:pPr>
            <w:r w:rsidRPr="00FF5D39">
              <w:rPr>
                <w:rFonts w:cstheme="minorHAnsi"/>
                <w:b/>
                <w:bCs/>
                <w:color w:val="000000"/>
              </w:rPr>
              <w:t>Email</w:t>
            </w:r>
          </w:p>
          <w:p w:rsidRPr="00FF5D39" w:rsidR="00D64457" w:rsidP="00D64457" w:rsidRDefault="00D64457" w14:paraId="55236B06" w14:textId="77777777">
            <w:pPr>
              <w:autoSpaceDE w:val="0"/>
              <w:autoSpaceDN w:val="0"/>
              <w:adjustRightInd w:val="0"/>
              <w:rPr>
                <w:rFonts w:cstheme="minorHAnsi"/>
                <w:b/>
                <w:bCs/>
                <w:color w:val="000000"/>
              </w:rPr>
            </w:pPr>
          </w:p>
        </w:tc>
      </w:tr>
      <w:tr w:rsidRPr="00FF5D39" w:rsidR="00D64457" w:rsidTr="007E6CDB" w14:paraId="5967367D" w14:textId="77777777">
        <w:tc>
          <w:tcPr>
            <w:tcW w:w="2176" w:type="dxa"/>
            <w:shd w:val="clear" w:color="auto" w:fill="BDD6EE" w:themeFill="accent1" w:themeFillTint="66"/>
          </w:tcPr>
          <w:p w:rsidRPr="00FF5D39" w:rsidR="00D64457" w:rsidP="00D64457" w:rsidRDefault="00D64457" w14:paraId="4ED2E38C" w14:textId="77777777">
            <w:pPr>
              <w:autoSpaceDE w:val="0"/>
              <w:autoSpaceDN w:val="0"/>
              <w:adjustRightInd w:val="0"/>
              <w:rPr>
                <w:rFonts w:cstheme="minorHAnsi"/>
                <w:color w:val="000000"/>
              </w:rPr>
            </w:pPr>
            <w:r w:rsidRPr="00FF5D39">
              <w:rPr>
                <w:rFonts w:cstheme="minorHAnsi"/>
                <w:color w:val="000000"/>
              </w:rPr>
              <w:t>Designated</w:t>
            </w:r>
          </w:p>
          <w:p w:rsidRPr="00FF5D39" w:rsidR="00D64457" w:rsidP="00D64457" w:rsidRDefault="00D64457" w14:paraId="0B70487B" w14:textId="77777777">
            <w:pPr>
              <w:autoSpaceDE w:val="0"/>
              <w:autoSpaceDN w:val="0"/>
              <w:adjustRightInd w:val="0"/>
              <w:rPr>
                <w:rFonts w:cstheme="minorHAnsi"/>
                <w:color w:val="000000"/>
              </w:rPr>
            </w:pPr>
            <w:r w:rsidRPr="00FF5D39">
              <w:rPr>
                <w:rFonts w:cstheme="minorHAnsi"/>
                <w:color w:val="000000"/>
              </w:rPr>
              <w:t>Safeguarding</w:t>
            </w:r>
          </w:p>
          <w:p w:rsidRPr="00FF5D39" w:rsidR="00D64457" w:rsidP="00D64457" w:rsidRDefault="00D64457" w14:paraId="6D994942" w14:textId="77777777">
            <w:pPr>
              <w:autoSpaceDE w:val="0"/>
              <w:autoSpaceDN w:val="0"/>
              <w:adjustRightInd w:val="0"/>
              <w:rPr>
                <w:rFonts w:cstheme="minorHAnsi"/>
                <w:color w:val="000000"/>
              </w:rPr>
            </w:pPr>
            <w:r w:rsidRPr="00FF5D39">
              <w:rPr>
                <w:rFonts w:cstheme="minorHAnsi"/>
                <w:color w:val="000000"/>
              </w:rPr>
              <w:t>Lead</w:t>
            </w:r>
          </w:p>
          <w:p w:rsidRPr="00FF5D39" w:rsidR="00D64457" w:rsidP="00D64457" w:rsidRDefault="00D64457" w14:paraId="2C9C5A1F" w14:textId="77777777">
            <w:pPr>
              <w:autoSpaceDE w:val="0"/>
              <w:autoSpaceDN w:val="0"/>
              <w:adjustRightInd w:val="0"/>
              <w:rPr>
                <w:rFonts w:cstheme="minorHAnsi"/>
                <w:b/>
                <w:bCs/>
                <w:color w:val="000000"/>
              </w:rPr>
            </w:pPr>
          </w:p>
        </w:tc>
        <w:tc>
          <w:tcPr>
            <w:tcW w:w="2127" w:type="dxa"/>
          </w:tcPr>
          <w:p w:rsidRPr="00FF5D39" w:rsidR="00D64457" w:rsidP="00D64457" w:rsidRDefault="007E6CDB" w14:paraId="053A1588" w14:textId="12E9DD0C">
            <w:pPr>
              <w:autoSpaceDE w:val="0"/>
              <w:autoSpaceDN w:val="0"/>
              <w:adjustRightInd w:val="0"/>
              <w:rPr>
                <w:rFonts w:cstheme="minorHAnsi"/>
                <w:b/>
                <w:bCs/>
                <w:color w:val="000000"/>
              </w:rPr>
            </w:pPr>
            <w:r w:rsidRPr="007E6CDB">
              <w:rPr>
                <w:rFonts w:cstheme="minorHAnsi"/>
                <w:b/>
                <w:bCs/>
                <w:color w:val="000000"/>
              </w:rPr>
              <w:t>Maeva Elliott</w:t>
            </w:r>
          </w:p>
        </w:tc>
        <w:tc>
          <w:tcPr>
            <w:tcW w:w="2134" w:type="dxa"/>
          </w:tcPr>
          <w:p w:rsidR="00D64457" w:rsidP="00D64457" w:rsidRDefault="00737B81" w14:paraId="18E1010C" w14:textId="4B66F1B5">
            <w:pPr>
              <w:autoSpaceDE w:val="0"/>
              <w:autoSpaceDN w:val="0"/>
              <w:adjustRightInd w:val="0"/>
              <w:rPr>
                <w:rFonts w:cstheme="minorHAnsi"/>
                <w:b/>
                <w:bCs/>
                <w:color w:val="000000"/>
              </w:rPr>
            </w:pPr>
            <w:r>
              <w:rPr>
                <w:rFonts w:cstheme="minorHAnsi"/>
                <w:b/>
                <w:bCs/>
                <w:color w:val="000000"/>
              </w:rPr>
              <w:t>0749</w:t>
            </w:r>
            <w:r w:rsidR="00F94B31">
              <w:rPr>
                <w:rFonts w:cstheme="minorHAnsi"/>
                <w:b/>
                <w:bCs/>
                <w:color w:val="000000"/>
              </w:rPr>
              <w:t>5 742288</w:t>
            </w:r>
          </w:p>
          <w:p w:rsidRPr="00FF5D39" w:rsidR="00737B81" w:rsidP="00D64457" w:rsidRDefault="00737B81" w14:paraId="2058B3B6" w14:textId="1AB3E9A2">
            <w:pPr>
              <w:autoSpaceDE w:val="0"/>
              <w:autoSpaceDN w:val="0"/>
              <w:adjustRightInd w:val="0"/>
              <w:rPr>
                <w:rFonts w:cstheme="minorHAnsi"/>
                <w:b/>
                <w:bCs/>
                <w:color w:val="000000"/>
              </w:rPr>
            </w:pPr>
            <w:r>
              <w:rPr>
                <w:rFonts w:cstheme="minorHAnsi"/>
                <w:b/>
                <w:bCs/>
                <w:color w:val="000000"/>
              </w:rPr>
              <w:t>(safeguarding matters only)</w:t>
            </w:r>
          </w:p>
        </w:tc>
        <w:tc>
          <w:tcPr>
            <w:tcW w:w="2579" w:type="dxa"/>
          </w:tcPr>
          <w:p w:rsidRPr="00FF5D39" w:rsidR="00D64457" w:rsidP="00D64457" w:rsidRDefault="007E6CDB" w14:paraId="05F31487" w14:textId="4AC9DFF7">
            <w:pPr>
              <w:autoSpaceDE w:val="0"/>
              <w:autoSpaceDN w:val="0"/>
              <w:adjustRightInd w:val="0"/>
              <w:rPr>
                <w:rFonts w:cstheme="minorHAnsi"/>
                <w:b/>
                <w:bCs/>
                <w:color w:val="000000"/>
              </w:rPr>
            </w:pPr>
            <w:r>
              <w:rPr>
                <w:rFonts w:cstheme="minorHAnsi"/>
                <w:b/>
                <w:bCs/>
                <w:color w:val="000000"/>
              </w:rPr>
              <w:t>Maeva.elliott@rochester-college.org</w:t>
            </w:r>
          </w:p>
        </w:tc>
      </w:tr>
      <w:tr w:rsidRPr="00FF5D39" w:rsidR="00D64457" w:rsidTr="007E6CDB" w14:paraId="347C2CB0" w14:textId="77777777">
        <w:tc>
          <w:tcPr>
            <w:tcW w:w="2176" w:type="dxa"/>
            <w:shd w:val="clear" w:color="auto" w:fill="BDD6EE" w:themeFill="accent1" w:themeFillTint="66"/>
          </w:tcPr>
          <w:p w:rsidRPr="00FF5D39" w:rsidR="00D64457" w:rsidP="00D64457" w:rsidRDefault="00D64457" w14:paraId="67A24322" w14:textId="77777777">
            <w:pPr>
              <w:autoSpaceDE w:val="0"/>
              <w:autoSpaceDN w:val="0"/>
              <w:adjustRightInd w:val="0"/>
              <w:rPr>
                <w:rFonts w:cstheme="minorHAnsi"/>
                <w:color w:val="000000"/>
              </w:rPr>
            </w:pPr>
            <w:r w:rsidRPr="00FF5D39">
              <w:rPr>
                <w:rFonts w:cstheme="minorHAnsi"/>
                <w:color w:val="000000"/>
              </w:rPr>
              <w:t>Deputy</w:t>
            </w:r>
          </w:p>
          <w:p w:rsidRPr="00FF5D39" w:rsidR="00D64457" w:rsidP="00D64457" w:rsidRDefault="00D64457" w14:paraId="56F65481" w14:textId="77777777">
            <w:pPr>
              <w:autoSpaceDE w:val="0"/>
              <w:autoSpaceDN w:val="0"/>
              <w:adjustRightInd w:val="0"/>
              <w:rPr>
                <w:rFonts w:cstheme="minorHAnsi"/>
                <w:color w:val="000000"/>
              </w:rPr>
            </w:pPr>
            <w:r w:rsidRPr="00FF5D39">
              <w:rPr>
                <w:rFonts w:cstheme="minorHAnsi"/>
                <w:color w:val="000000"/>
              </w:rPr>
              <w:t>Designated</w:t>
            </w:r>
          </w:p>
          <w:p w:rsidRPr="00FF5D39" w:rsidR="00D64457" w:rsidP="00D64457" w:rsidRDefault="00D64457" w14:paraId="4314BAF2" w14:textId="77777777">
            <w:pPr>
              <w:autoSpaceDE w:val="0"/>
              <w:autoSpaceDN w:val="0"/>
              <w:adjustRightInd w:val="0"/>
              <w:rPr>
                <w:rFonts w:cstheme="minorHAnsi"/>
                <w:color w:val="000000"/>
              </w:rPr>
            </w:pPr>
            <w:r w:rsidRPr="00FF5D39">
              <w:rPr>
                <w:rFonts w:cstheme="minorHAnsi"/>
                <w:color w:val="000000"/>
              </w:rPr>
              <w:t>Safeguarding</w:t>
            </w:r>
          </w:p>
          <w:p w:rsidRPr="00FF5D39" w:rsidR="00D64457" w:rsidP="00D64457" w:rsidRDefault="00D64457" w14:paraId="0D54A6D7" w14:textId="77777777">
            <w:pPr>
              <w:autoSpaceDE w:val="0"/>
              <w:autoSpaceDN w:val="0"/>
              <w:adjustRightInd w:val="0"/>
              <w:rPr>
                <w:rFonts w:cstheme="minorHAnsi"/>
                <w:color w:val="000000"/>
              </w:rPr>
            </w:pPr>
            <w:r w:rsidRPr="00FF5D39">
              <w:rPr>
                <w:rFonts w:cstheme="minorHAnsi"/>
                <w:color w:val="000000"/>
              </w:rPr>
              <w:t>Lead</w:t>
            </w:r>
          </w:p>
          <w:p w:rsidRPr="00FF5D39" w:rsidR="00D64457" w:rsidP="00D64457" w:rsidRDefault="00D64457" w14:paraId="0391402E" w14:textId="77777777">
            <w:pPr>
              <w:autoSpaceDE w:val="0"/>
              <w:autoSpaceDN w:val="0"/>
              <w:adjustRightInd w:val="0"/>
              <w:rPr>
                <w:rFonts w:cstheme="minorHAnsi"/>
                <w:b/>
                <w:bCs/>
                <w:color w:val="000000"/>
              </w:rPr>
            </w:pPr>
          </w:p>
        </w:tc>
        <w:tc>
          <w:tcPr>
            <w:tcW w:w="2127" w:type="dxa"/>
          </w:tcPr>
          <w:p w:rsidRPr="00FF5D39" w:rsidR="00D64457" w:rsidP="00D64457" w:rsidRDefault="007E6CDB" w14:paraId="7657CF6B" w14:textId="6B24DDA6">
            <w:pPr>
              <w:autoSpaceDE w:val="0"/>
              <w:autoSpaceDN w:val="0"/>
              <w:adjustRightInd w:val="0"/>
              <w:rPr>
                <w:rFonts w:cstheme="minorHAnsi"/>
                <w:b/>
                <w:bCs/>
                <w:color w:val="000000"/>
              </w:rPr>
            </w:pPr>
            <w:r>
              <w:rPr>
                <w:rFonts w:cstheme="minorHAnsi"/>
                <w:b/>
                <w:bCs/>
                <w:color w:val="000000"/>
              </w:rPr>
              <w:t xml:space="preserve">Kelly </w:t>
            </w:r>
            <w:proofErr w:type="spellStart"/>
            <w:r>
              <w:rPr>
                <w:rFonts w:cstheme="minorHAnsi"/>
                <w:b/>
                <w:bCs/>
                <w:color w:val="000000"/>
              </w:rPr>
              <w:t>Flatman</w:t>
            </w:r>
            <w:proofErr w:type="spellEnd"/>
          </w:p>
        </w:tc>
        <w:tc>
          <w:tcPr>
            <w:tcW w:w="2134" w:type="dxa"/>
          </w:tcPr>
          <w:p w:rsidRPr="00FF5D39" w:rsidR="00D64457" w:rsidP="00D64457" w:rsidRDefault="00D64457" w14:paraId="21BD2A3E" w14:textId="77777777">
            <w:pPr>
              <w:autoSpaceDE w:val="0"/>
              <w:autoSpaceDN w:val="0"/>
              <w:adjustRightInd w:val="0"/>
              <w:rPr>
                <w:rFonts w:cstheme="minorHAnsi"/>
                <w:b/>
                <w:bCs/>
                <w:color w:val="000000"/>
              </w:rPr>
            </w:pPr>
          </w:p>
        </w:tc>
        <w:tc>
          <w:tcPr>
            <w:tcW w:w="2579" w:type="dxa"/>
          </w:tcPr>
          <w:p w:rsidRPr="00FF5D39" w:rsidR="00D64457" w:rsidP="00D64457" w:rsidRDefault="007E6CDB" w14:paraId="710A556D" w14:textId="6016416F">
            <w:pPr>
              <w:autoSpaceDE w:val="0"/>
              <w:autoSpaceDN w:val="0"/>
              <w:adjustRightInd w:val="0"/>
              <w:rPr>
                <w:rFonts w:cstheme="minorHAnsi"/>
                <w:b/>
                <w:bCs/>
                <w:color w:val="000000"/>
              </w:rPr>
            </w:pPr>
            <w:r>
              <w:rPr>
                <w:rFonts w:cstheme="minorHAnsi"/>
                <w:b/>
                <w:bCs/>
                <w:color w:val="000000"/>
              </w:rPr>
              <w:t>Kelly.flatman@rochester-college.org</w:t>
            </w:r>
          </w:p>
        </w:tc>
      </w:tr>
      <w:tr w:rsidRPr="00FF5D39" w:rsidR="00D64457" w:rsidTr="007E6CDB" w14:paraId="1353E741" w14:textId="77777777">
        <w:tc>
          <w:tcPr>
            <w:tcW w:w="2176" w:type="dxa"/>
            <w:shd w:val="clear" w:color="auto" w:fill="BDD6EE" w:themeFill="accent1" w:themeFillTint="66"/>
          </w:tcPr>
          <w:p w:rsidRPr="00FF5D39" w:rsidR="00D64457" w:rsidP="007E6CDB" w:rsidRDefault="007E6CDB" w14:paraId="7CA21597" w14:textId="373C85FD">
            <w:pPr>
              <w:autoSpaceDE w:val="0"/>
              <w:autoSpaceDN w:val="0"/>
              <w:adjustRightInd w:val="0"/>
              <w:rPr>
                <w:rFonts w:cstheme="minorHAnsi"/>
                <w:b/>
                <w:bCs/>
                <w:color w:val="000000"/>
              </w:rPr>
            </w:pPr>
            <w:r>
              <w:rPr>
                <w:rFonts w:cstheme="minorHAnsi"/>
                <w:color w:val="000000"/>
              </w:rPr>
              <w:t>Principal</w:t>
            </w:r>
          </w:p>
        </w:tc>
        <w:tc>
          <w:tcPr>
            <w:tcW w:w="2127" w:type="dxa"/>
          </w:tcPr>
          <w:p w:rsidRPr="00FF5D39" w:rsidR="00D64457" w:rsidP="00D64457" w:rsidRDefault="007E6CDB" w14:paraId="71232A3A" w14:textId="0B19FFEF">
            <w:pPr>
              <w:autoSpaceDE w:val="0"/>
              <w:autoSpaceDN w:val="0"/>
              <w:adjustRightInd w:val="0"/>
              <w:rPr>
                <w:rFonts w:cstheme="minorHAnsi"/>
                <w:b/>
                <w:bCs/>
                <w:color w:val="000000"/>
              </w:rPr>
            </w:pPr>
            <w:r>
              <w:rPr>
                <w:rFonts w:cstheme="minorHAnsi"/>
                <w:b/>
                <w:bCs/>
                <w:color w:val="000000"/>
              </w:rPr>
              <w:t>Alistair Brownlow</w:t>
            </w:r>
          </w:p>
        </w:tc>
        <w:tc>
          <w:tcPr>
            <w:tcW w:w="2134" w:type="dxa"/>
          </w:tcPr>
          <w:p w:rsidRPr="00FF5D39" w:rsidR="00D64457" w:rsidP="00D64457" w:rsidRDefault="00D64457" w14:paraId="6D17F452" w14:textId="77777777">
            <w:pPr>
              <w:autoSpaceDE w:val="0"/>
              <w:autoSpaceDN w:val="0"/>
              <w:adjustRightInd w:val="0"/>
              <w:rPr>
                <w:rFonts w:cstheme="minorHAnsi"/>
                <w:b/>
                <w:bCs/>
                <w:color w:val="000000"/>
              </w:rPr>
            </w:pPr>
          </w:p>
        </w:tc>
        <w:tc>
          <w:tcPr>
            <w:tcW w:w="2579" w:type="dxa"/>
          </w:tcPr>
          <w:p w:rsidRPr="00FF5D39" w:rsidR="00D64457" w:rsidP="00D64457" w:rsidRDefault="007E6CDB" w14:paraId="4B04D45E" w14:textId="3422DE8F">
            <w:pPr>
              <w:autoSpaceDE w:val="0"/>
              <w:autoSpaceDN w:val="0"/>
              <w:adjustRightInd w:val="0"/>
              <w:rPr>
                <w:rFonts w:cstheme="minorHAnsi"/>
                <w:b/>
                <w:bCs/>
                <w:color w:val="000000"/>
              </w:rPr>
            </w:pPr>
            <w:r>
              <w:rPr>
                <w:rFonts w:cstheme="minorHAnsi"/>
                <w:b/>
                <w:bCs/>
                <w:color w:val="000000"/>
              </w:rPr>
              <w:t>Alistair.brownlow@rochester-college.org</w:t>
            </w:r>
          </w:p>
        </w:tc>
      </w:tr>
      <w:tr w:rsidRPr="00FF5D39" w:rsidR="00D64457" w:rsidTr="007E6CDB" w14:paraId="03356F3C" w14:textId="77777777">
        <w:tc>
          <w:tcPr>
            <w:tcW w:w="2176" w:type="dxa"/>
            <w:shd w:val="clear" w:color="auto" w:fill="BDD6EE" w:themeFill="accent1" w:themeFillTint="66"/>
          </w:tcPr>
          <w:p w:rsidRPr="00FF5D39" w:rsidR="00D64457" w:rsidP="00D64457" w:rsidRDefault="00D64457" w14:paraId="14DB5892" w14:textId="77777777">
            <w:pPr>
              <w:autoSpaceDE w:val="0"/>
              <w:autoSpaceDN w:val="0"/>
              <w:adjustRightInd w:val="0"/>
              <w:rPr>
                <w:rFonts w:cstheme="minorHAnsi"/>
                <w:color w:val="000000"/>
              </w:rPr>
            </w:pPr>
            <w:r w:rsidRPr="00FF5D39">
              <w:rPr>
                <w:rFonts w:cstheme="minorHAnsi"/>
                <w:color w:val="000000"/>
              </w:rPr>
              <w:t>Safeguarding</w:t>
            </w:r>
          </w:p>
          <w:p w:rsidRPr="00FF5D39" w:rsidR="00D64457" w:rsidP="007E6CDB" w:rsidRDefault="007E6CDB" w14:paraId="12486513" w14:textId="7D09FC41">
            <w:pPr>
              <w:autoSpaceDE w:val="0"/>
              <w:autoSpaceDN w:val="0"/>
              <w:adjustRightInd w:val="0"/>
              <w:rPr>
                <w:rFonts w:cstheme="minorHAnsi"/>
                <w:b/>
                <w:bCs/>
                <w:color w:val="000000"/>
              </w:rPr>
            </w:pPr>
            <w:r>
              <w:rPr>
                <w:rFonts w:cstheme="minorHAnsi"/>
                <w:color w:val="000000"/>
              </w:rPr>
              <w:t>Governor</w:t>
            </w:r>
          </w:p>
        </w:tc>
        <w:tc>
          <w:tcPr>
            <w:tcW w:w="2127" w:type="dxa"/>
          </w:tcPr>
          <w:p w:rsidRPr="00FF5D39" w:rsidR="00D64457" w:rsidP="00D64457" w:rsidRDefault="007E6CDB" w14:paraId="7E5A4684" w14:textId="750583FA">
            <w:pPr>
              <w:autoSpaceDE w:val="0"/>
              <w:autoSpaceDN w:val="0"/>
              <w:adjustRightInd w:val="0"/>
              <w:rPr>
                <w:rFonts w:cstheme="minorHAnsi"/>
                <w:b/>
                <w:bCs/>
                <w:color w:val="000000"/>
              </w:rPr>
            </w:pPr>
            <w:r>
              <w:rPr>
                <w:rFonts w:cstheme="minorHAnsi"/>
                <w:b/>
                <w:bCs/>
                <w:color w:val="000000"/>
              </w:rPr>
              <w:t>Tim Fish</w:t>
            </w:r>
          </w:p>
        </w:tc>
        <w:tc>
          <w:tcPr>
            <w:tcW w:w="2134" w:type="dxa"/>
          </w:tcPr>
          <w:p w:rsidRPr="00FF5D39" w:rsidR="00D64457" w:rsidP="00D64457" w:rsidRDefault="00D64457" w14:paraId="68503421" w14:textId="77777777">
            <w:pPr>
              <w:autoSpaceDE w:val="0"/>
              <w:autoSpaceDN w:val="0"/>
              <w:adjustRightInd w:val="0"/>
              <w:rPr>
                <w:rFonts w:cstheme="minorHAnsi"/>
                <w:b/>
                <w:bCs/>
                <w:color w:val="000000"/>
              </w:rPr>
            </w:pPr>
          </w:p>
        </w:tc>
        <w:tc>
          <w:tcPr>
            <w:tcW w:w="2579" w:type="dxa"/>
          </w:tcPr>
          <w:p w:rsidRPr="00FF5D39" w:rsidR="00D64457" w:rsidP="00D64457" w:rsidRDefault="00737B81" w14:paraId="67ECD1B1" w14:textId="0A902CA7">
            <w:pPr>
              <w:autoSpaceDE w:val="0"/>
              <w:autoSpaceDN w:val="0"/>
              <w:adjustRightInd w:val="0"/>
              <w:rPr>
                <w:rFonts w:cstheme="minorHAnsi"/>
                <w:b/>
                <w:bCs/>
                <w:color w:val="000000"/>
              </w:rPr>
            </w:pPr>
            <w:r>
              <w:rPr>
                <w:rFonts w:cstheme="minorHAnsi"/>
                <w:b/>
                <w:bCs/>
                <w:color w:val="000000"/>
              </w:rPr>
              <w:t>Tim.fish@dukeseducation.com</w:t>
            </w:r>
          </w:p>
        </w:tc>
      </w:tr>
    </w:tbl>
    <w:p w:rsidRPr="00FF5D39" w:rsidR="00D64457" w:rsidP="00D64457" w:rsidRDefault="00D64457" w14:paraId="7F9B3EAC" w14:textId="77777777">
      <w:pPr>
        <w:autoSpaceDE w:val="0"/>
        <w:autoSpaceDN w:val="0"/>
        <w:adjustRightInd w:val="0"/>
        <w:spacing w:after="0" w:line="240" w:lineRule="auto"/>
        <w:rPr>
          <w:rFonts w:cstheme="minorHAnsi"/>
          <w:b/>
          <w:bCs/>
          <w:color w:val="000000"/>
        </w:rPr>
      </w:pPr>
    </w:p>
    <w:p w:rsidRPr="00FF5D39" w:rsidR="00D64457" w:rsidP="00D64457" w:rsidRDefault="00D64457" w14:paraId="461A726A" w14:textId="674AB1C5">
      <w:pPr>
        <w:autoSpaceDE w:val="0"/>
        <w:autoSpaceDN w:val="0"/>
        <w:adjustRightInd w:val="0"/>
        <w:spacing w:after="0" w:line="240" w:lineRule="auto"/>
        <w:rPr>
          <w:rFonts w:cstheme="minorHAnsi"/>
          <w:b/>
          <w:bCs/>
          <w:color w:val="000000"/>
        </w:rPr>
      </w:pPr>
    </w:p>
    <w:p w:rsidRPr="00FF5D39" w:rsidR="0012633A" w:rsidP="00D64457" w:rsidRDefault="0012633A" w14:paraId="3792AF7A" w14:textId="77777777">
      <w:pPr>
        <w:autoSpaceDE w:val="0"/>
        <w:autoSpaceDN w:val="0"/>
        <w:adjustRightInd w:val="0"/>
        <w:spacing w:after="0" w:line="240" w:lineRule="auto"/>
        <w:rPr>
          <w:rFonts w:cstheme="minorHAnsi"/>
          <w:b/>
          <w:bCs/>
          <w:color w:val="000000"/>
        </w:rPr>
      </w:pPr>
    </w:p>
    <w:p w:rsidRPr="00FF5D39" w:rsidR="00D64457" w:rsidP="001D2EEF" w:rsidRDefault="00D64457" w14:paraId="7FA419FC" w14:textId="574811B2">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Vulnerable children</w:t>
      </w:r>
    </w:p>
    <w:p w:rsidRPr="00FF5D39" w:rsidR="00D64457" w:rsidP="00D64457" w:rsidRDefault="00D64457" w14:paraId="5585C258" w14:textId="77777777">
      <w:pPr>
        <w:autoSpaceDE w:val="0"/>
        <w:autoSpaceDN w:val="0"/>
        <w:adjustRightInd w:val="0"/>
        <w:spacing w:after="0" w:line="240" w:lineRule="auto"/>
        <w:rPr>
          <w:rFonts w:cstheme="minorHAnsi"/>
          <w:color w:val="000000"/>
        </w:rPr>
      </w:pPr>
    </w:p>
    <w:p w:rsidRPr="00FF5D39" w:rsidR="00D64457" w:rsidP="00D64457" w:rsidRDefault="00D64457" w14:paraId="077D9618" w14:textId="77777777">
      <w:pPr>
        <w:autoSpaceDE w:val="0"/>
        <w:autoSpaceDN w:val="0"/>
        <w:adjustRightInd w:val="0"/>
        <w:spacing w:after="0" w:line="240" w:lineRule="auto"/>
        <w:rPr>
          <w:rFonts w:cstheme="minorHAnsi"/>
          <w:color w:val="000000"/>
        </w:rPr>
      </w:pPr>
      <w:r w:rsidRPr="00FF5D39">
        <w:rPr>
          <w:rFonts w:cstheme="minorHAnsi"/>
          <w:color w:val="000000"/>
        </w:rPr>
        <w:t>Vulnerable children include those who have a socia</w:t>
      </w:r>
      <w:r w:rsidRPr="00FF5D39" w:rsidR="00405C77">
        <w:rPr>
          <w:rFonts w:cstheme="minorHAnsi"/>
          <w:color w:val="000000"/>
        </w:rPr>
        <w:t xml:space="preserve">l worker and those children and </w:t>
      </w:r>
      <w:r w:rsidRPr="00FF5D39">
        <w:rPr>
          <w:rFonts w:cstheme="minorHAnsi"/>
          <w:color w:val="000000"/>
        </w:rPr>
        <w:t>young people up to the age of 25 with education, health and care (EHC) plans.</w:t>
      </w:r>
    </w:p>
    <w:p w:rsidRPr="00FF5D39" w:rsidR="00D64457" w:rsidP="00D64457" w:rsidRDefault="00D64457" w14:paraId="77F3CE50" w14:textId="77777777">
      <w:pPr>
        <w:autoSpaceDE w:val="0"/>
        <w:autoSpaceDN w:val="0"/>
        <w:adjustRightInd w:val="0"/>
        <w:spacing w:after="0" w:line="240" w:lineRule="auto"/>
        <w:rPr>
          <w:rFonts w:cstheme="minorHAnsi"/>
          <w:color w:val="000000"/>
        </w:rPr>
      </w:pPr>
    </w:p>
    <w:p w:rsidRPr="00FF5D39" w:rsidR="00D64457" w:rsidP="00D64457" w:rsidRDefault="00D64457" w14:paraId="06F3F832" w14:textId="2C3B7B66">
      <w:pPr>
        <w:autoSpaceDE w:val="0"/>
        <w:autoSpaceDN w:val="0"/>
        <w:adjustRightInd w:val="0"/>
        <w:spacing w:after="0" w:line="240" w:lineRule="auto"/>
        <w:rPr>
          <w:rFonts w:cstheme="minorHAnsi"/>
          <w:color w:val="000000"/>
        </w:rPr>
      </w:pPr>
      <w:r w:rsidRPr="00FF5D39">
        <w:rPr>
          <w:rFonts w:cstheme="minorHAnsi"/>
          <w:color w:val="000000"/>
        </w:rPr>
        <w:t>Those who have a social worker include children w</w:t>
      </w:r>
      <w:r w:rsidRPr="00FF5D39" w:rsidR="00405C77">
        <w:rPr>
          <w:rFonts w:cstheme="minorHAnsi"/>
          <w:color w:val="000000"/>
        </w:rPr>
        <w:t xml:space="preserve">ho have a </w:t>
      </w:r>
      <w:r w:rsidR="0014688A">
        <w:rPr>
          <w:rFonts w:cstheme="minorHAnsi"/>
          <w:color w:val="000000"/>
        </w:rPr>
        <w:t>c</w:t>
      </w:r>
      <w:r w:rsidRPr="00FF5D39" w:rsidR="00405C77">
        <w:rPr>
          <w:rFonts w:cstheme="minorHAnsi"/>
          <w:color w:val="000000"/>
        </w:rPr>
        <w:t xml:space="preserve">hild </w:t>
      </w:r>
      <w:r w:rsidR="0014688A">
        <w:rPr>
          <w:rFonts w:cstheme="minorHAnsi"/>
          <w:color w:val="000000"/>
        </w:rPr>
        <w:t>p</w:t>
      </w:r>
      <w:r w:rsidRPr="00FF5D39" w:rsidR="00405C77">
        <w:rPr>
          <w:rFonts w:cstheme="minorHAnsi"/>
          <w:color w:val="000000"/>
        </w:rPr>
        <w:t xml:space="preserve">rotection </w:t>
      </w:r>
      <w:r w:rsidR="0014688A">
        <w:rPr>
          <w:rFonts w:cstheme="minorHAnsi"/>
          <w:color w:val="000000"/>
        </w:rPr>
        <w:t>p</w:t>
      </w:r>
      <w:r w:rsidRPr="00FF5D39" w:rsidR="00405C77">
        <w:rPr>
          <w:rFonts w:cstheme="minorHAnsi"/>
          <w:color w:val="000000"/>
        </w:rPr>
        <w:t xml:space="preserve">lan </w:t>
      </w:r>
      <w:r w:rsidRPr="00FF5D39">
        <w:rPr>
          <w:rFonts w:cstheme="minorHAnsi"/>
          <w:color w:val="000000"/>
        </w:rPr>
        <w:t xml:space="preserve">and those who are looked after by the </w:t>
      </w:r>
      <w:r w:rsidR="0014688A">
        <w:rPr>
          <w:rFonts w:cstheme="minorHAnsi"/>
          <w:color w:val="000000"/>
        </w:rPr>
        <w:t>l</w:t>
      </w:r>
      <w:r w:rsidRPr="00FF5D39">
        <w:rPr>
          <w:rFonts w:cstheme="minorHAnsi"/>
          <w:color w:val="000000"/>
        </w:rPr>
        <w:t xml:space="preserve">ocal </w:t>
      </w:r>
      <w:r w:rsidR="0014688A">
        <w:rPr>
          <w:rFonts w:cstheme="minorHAnsi"/>
          <w:color w:val="000000"/>
        </w:rPr>
        <w:t>a</w:t>
      </w:r>
      <w:r w:rsidRPr="00FF5D39">
        <w:rPr>
          <w:rFonts w:cstheme="minorHAnsi"/>
          <w:color w:val="000000"/>
        </w:rPr>
        <w:t>uthor</w:t>
      </w:r>
      <w:r w:rsidRPr="00FF5D39" w:rsidR="00405C77">
        <w:rPr>
          <w:rFonts w:cstheme="minorHAnsi"/>
          <w:color w:val="000000"/>
        </w:rPr>
        <w:t xml:space="preserve">ity. A child may also be deemed </w:t>
      </w:r>
      <w:r w:rsidRPr="00FF5D39">
        <w:rPr>
          <w:rFonts w:cstheme="minorHAnsi"/>
          <w:color w:val="000000"/>
        </w:rPr>
        <w:t>to be vulnerable if they have been assessed as bein</w:t>
      </w:r>
      <w:r w:rsidRPr="00FF5D39" w:rsidR="00EC3836">
        <w:rPr>
          <w:rFonts w:cstheme="minorHAnsi"/>
          <w:color w:val="000000"/>
        </w:rPr>
        <w:t xml:space="preserve">g in need or otherwise meet the </w:t>
      </w:r>
      <w:r w:rsidRPr="00FF5D39">
        <w:rPr>
          <w:rFonts w:cstheme="minorHAnsi"/>
          <w:color w:val="000000"/>
        </w:rPr>
        <w:t>definition in section 17 of the Children Act 1989.</w:t>
      </w:r>
    </w:p>
    <w:p w:rsidRPr="00FF5D39" w:rsidR="00D64457" w:rsidP="00D64457" w:rsidRDefault="00D64457" w14:paraId="58855999" w14:textId="77777777">
      <w:pPr>
        <w:autoSpaceDE w:val="0"/>
        <w:autoSpaceDN w:val="0"/>
        <w:adjustRightInd w:val="0"/>
        <w:spacing w:after="0" w:line="240" w:lineRule="auto"/>
        <w:rPr>
          <w:rFonts w:cstheme="minorHAnsi"/>
          <w:color w:val="000000"/>
        </w:rPr>
      </w:pPr>
    </w:p>
    <w:p w:rsidRPr="00FF5D39" w:rsidR="00D64457" w:rsidP="00D64457" w:rsidRDefault="00D64457" w14:paraId="0ECB2EB5" w14:textId="01C8ADC2">
      <w:pPr>
        <w:autoSpaceDE w:val="0"/>
        <w:autoSpaceDN w:val="0"/>
        <w:adjustRightInd w:val="0"/>
        <w:spacing w:after="0" w:line="240" w:lineRule="auto"/>
        <w:rPr>
          <w:rFonts w:cstheme="minorHAnsi"/>
          <w:color w:val="000000"/>
        </w:rPr>
      </w:pPr>
      <w:r w:rsidRPr="00FF5D39">
        <w:rPr>
          <w:rFonts w:cstheme="minorHAnsi"/>
          <w:color w:val="000000"/>
        </w:rPr>
        <w:t>Those with an EHC plan will be risk-assessed in consult</w:t>
      </w:r>
      <w:r w:rsidRPr="00FF5D39" w:rsidR="00405C77">
        <w:rPr>
          <w:rFonts w:cstheme="minorHAnsi"/>
          <w:color w:val="000000"/>
        </w:rPr>
        <w:t xml:space="preserve">ation with the </w:t>
      </w:r>
      <w:r w:rsidR="0014688A">
        <w:rPr>
          <w:rFonts w:cstheme="minorHAnsi"/>
          <w:color w:val="000000"/>
        </w:rPr>
        <w:t>l</w:t>
      </w:r>
      <w:r w:rsidRPr="00FF5D39" w:rsidR="00405C77">
        <w:rPr>
          <w:rFonts w:cstheme="minorHAnsi"/>
          <w:color w:val="000000"/>
        </w:rPr>
        <w:t xml:space="preserve">ocal </w:t>
      </w:r>
      <w:r w:rsidR="0014688A">
        <w:rPr>
          <w:rFonts w:cstheme="minorHAnsi"/>
          <w:color w:val="000000"/>
        </w:rPr>
        <w:t>a</w:t>
      </w:r>
      <w:r w:rsidRPr="00FF5D39" w:rsidR="00405C77">
        <w:rPr>
          <w:rFonts w:cstheme="minorHAnsi"/>
          <w:color w:val="000000"/>
        </w:rPr>
        <w:t xml:space="preserve">uthority </w:t>
      </w:r>
      <w:r w:rsidRPr="00FF5D39">
        <w:rPr>
          <w:rFonts w:cstheme="minorHAnsi"/>
          <w:color w:val="000000"/>
        </w:rPr>
        <w:t>and parents, to decide whether they need to con</w:t>
      </w:r>
      <w:r w:rsidRPr="00FF5D39" w:rsidR="00405C77">
        <w:rPr>
          <w:rFonts w:cstheme="minorHAnsi"/>
          <w:color w:val="000000"/>
        </w:rPr>
        <w:t xml:space="preserve">tinue to be offered a school or </w:t>
      </w:r>
      <w:r w:rsidRPr="00FF5D39">
        <w:rPr>
          <w:rFonts w:cstheme="minorHAnsi"/>
          <w:color w:val="000000"/>
        </w:rPr>
        <w:t>college place in order to meet their needs, or whe</w:t>
      </w:r>
      <w:r w:rsidRPr="00FF5D39" w:rsidR="00405C77">
        <w:rPr>
          <w:rFonts w:cstheme="minorHAnsi"/>
          <w:color w:val="000000"/>
        </w:rPr>
        <w:t xml:space="preserve">ther they can safely have their </w:t>
      </w:r>
      <w:r w:rsidRPr="00FF5D39">
        <w:rPr>
          <w:rFonts w:cstheme="minorHAnsi"/>
          <w:color w:val="000000"/>
        </w:rPr>
        <w:t>needs met at home. This could include, if necessary, carers, the</w:t>
      </w:r>
      <w:r w:rsidRPr="00FF5D39" w:rsidR="00405C77">
        <w:rPr>
          <w:rFonts w:cstheme="minorHAnsi"/>
          <w:color w:val="000000"/>
        </w:rPr>
        <w:t xml:space="preserve">rapists or clinicians </w:t>
      </w:r>
      <w:r w:rsidRPr="00FF5D39">
        <w:rPr>
          <w:rFonts w:cstheme="minorHAnsi"/>
          <w:color w:val="000000"/>
        </w:rPr>
        <w:t>visiting the home to provide any essential services.</w:t>
      </w:r>
      <w:r w:rsidRPr="00FF5D39" w:rsidR="00405C77">
        <w:rPr>
          <w:rFonts w:cstheme="minorHAnsi"/>
          <w:color w:val="000000"/>
        </w:rPr>
        <w:t xml:space="preserve"> Many children and young people </w:t>
      </w:r>
      <w:r w:rsidRPr="00FF5D39">
        <w:rPr>
          <w:rFonts w:cstheme="minorHAnsi"/>
          <w:color w:val="000000"/>
        </w:rPr>
        <w:t>with EHC plans can safely remain at home.</w:t>
      </w:r>
    </w:p>
    <w:p w:rsidRPr="00FF5D39" w:rsidR="00405C77" w:rsidP="00D64457" w:rsidRDefault="00405C77" w14:paraId="23CB8D5A" w14:textId="77777777">
      <w:pPr>
        <w:autoSpaceDE w:val="0"/>
        <w:autoSpaceDN w:val="0"/>
        <w:adjustRightInd w:val="0"/>
        <w:spacing w:after="0" w:line="240" w:lineRule="auto"/>
        <w:rPr>
          <w:rFonts w:cstheme="minorHAnsi"/>
          <w:color w:val="000000"/>
        </w:rPr>
      </w:pPr>
    </w:p>
    <w:p w:rsidRPr="00FF5D39" w:rsidR="00D64457" w:rsidP="00D64457" w:rsidRDefault="00EC3836" w14:paraId="0480BCF7" w14:textId="07FACD50">
      <w:pPr>
        <w:autoSpaceDE w:val="0"/>
        <w:autoSpaceDN w:val="0"/>
        <w:adjustRightInd w:val="0"/>
        <w:spacing w:after="0" w:line="240" w:lineRule="auto"/>
        <w:rPr>
          <w:rFonts w:cstheme="minorHAnsi"/>
          <w:color w:val="000000"/>
        </w:rPr>
      </w:pPr>
      <w:r w:rsidRPr="00FF5D39">
        <w:rPr>
          <w:rFonts w:cstheme="minorHAnsi"/>
          <w:color w:val="000000"/>
        </w:rPr>
        <w:t>S</w:t>
      </w:r>
      <w:r w:rsidRPr="00FF5D39" w:rsidR="00D64457">
        <w:rPr>
          <w:rFonts w:cstheme="minorHAnsi"/>
          <w:color w:val="000000"/>
        </w:rPr>
        <w:t>enior leaders, especially the Designated Safeguar</w:t>
      </w:r>
      <w:r w:rsidRPr="00FF5D39">
        <w:rPr>
          <w:rFonts w:cstheme="minorHAnsi"/>
          <w:color w:val="000000"/>
        </w:rPr>
        <w:t xml:space="preserve">ding Lead (and deputy) know who </w:t>
      </w:r>
      <w:r w:rsidRPr="00FF5D39" w:rsidR="00D64457">
        <w:rPr>
          <w:rFonts w:cstheme="minorHAnsi"/>
          <w:color w:val="000000"/>
        </w:rPr>
        <w:t xml:space="preserve">our most vulnerable children are. </w:t>
      </w:r>
      <w:r w:rsidRPr="00FF5D39" w:rsidR="003B7734">
        <w:rPr>
          <w:rFonts w:cstheme="minorHAnsi"/>
          <w:color w:val="000000"/>
        </w:rPr>
        <w:t xml:space="preserve">The College </w:t>
      </w:r>
      <w:r w:rsidRPr="00FF5D39" w:rsidR="00D64457">
        <w:rPr>
          <w:rFonts w:cstheme="minorHAnsi"/>
          <w:color w:val="000000"/>
        </w:rPr>
        <w:t>will continue to work with and support children’s social workers to help</w:t>
      </w:r>
      <w:r w:rsidRPr="00FF5D39">
        <w:rPr>
          <w:rFonts w:cstheme="minorHAnsi"/>
          <w:color w:val="000000"/>
        </w:rPr>
        <w:t xml:space="preserve"> </w:t>
      </w:r>
      <w:r w:rsidRPr="00FF5D39" w:rsidR="00D64457">
        <w:rPr>
          <w:rFonts w:cstheme="minorHAnsi"/>
          <w:color w:val="000000"/>
        </w:rPr>
        <w:t xml:space="preserve">protect vulnerable children. </w:t>
      </w:r>
    </w:p>
    <w:p w:rsidRPr="00FF5D39" w:rsidR="00405C77" w:rsidP="00D64457" w:rsidRDefault="00405C77" w14:paraId="59DDFCC3" w14:textId="77777777">
      <w:pPr>
        <w:autoSpaceDE w:val="0"/>
        <w:autoSpaceDN w:val="0"/>
        <w:adjustRightInd w:val="0"/>
        <w:spacing w:after="0" w:line="240" w:lineRule="auto"/>
        <w:rPr>
          <w:rFonts w:cstheme="minorHAnsi"/>
          <w:color w:val="000000"/>
        </w:rPr>
      </w:pPr>
    </w:p>
    <w:p w:rsidRPr="00FF5D39" w:rsidR="00405C77" w:rsidP="00D64457" w:rsidRDefault="00405C77" w14:paraId="62ACDB23" w14:textId="77777777">
      <w:pPr>
        <w:autoSpaceDE w:val="0"/>
        <w:autoSpaceDN w:val="0"/>
        <w:adjustRightInd w:val="0"/>
        <w:spacing w:after="0" w:line="240" w:lineRule="auto"/>
        <w:rPr>
          <w:rFonts w:cstheme="minorHAnsi"/>
          <w:color w:val="000000"/>
        </w:rPr>
      </w:pPr>
    </w:p>
    <w:p w:rsidRPr="0014688A" w:rsidR="00D64457" w:rsidP="0014688A" w:rsidRDefault="00D64457" w14:paraId="2605ECE8" w14:textId="2BDFEA75">
      <w:pPr>
        <w:pStyle w:val="ListParagraph"/>
        <w:numPr>
          <w:ilvl w:val="0"/>
          <w:numId w:val="26"/>
        </w:numPr>
        <w:autoSpaceDE w:val="0"/>
        <w:autoSpaceDN w:val="0"/>
        <w:adjustRightInd w:val="0"/>
        <w:spacing w:after="0" w:line="240" w:lineRule="auto"/>
        <w:rPr>
          <w:rFonts w:cstheme="minorHAnsi"/>
          <w:b/>
          <w:bCs/>
          <w:color w:val="000000"/>
        </w:rPr>
      </w:pPr>
      <w:r w:rsidRPr="0014688A">
        <w:rPr>
          <w:rFonts w:cstheme="minorHAnsi"/>
          <w:b/>
          <w:bCs/>
          <w:color w:val="000000"/>
        </w:rPr>
        <w:t>Attendance monitoring</w:t>
      </w:r>
    </w:p>
    <w:p w:rsidRPr="00FF5D39" w:rsidR="00405C77" w:rsidP="00D64457" w:rsidRDefault="00405C77" w14:paraId="4C5E39D3" w14:textId="77777777">
      <w:pPr>
        <w:autoSpaceDE w:val="0"/>
        <w:autoSpaceDN w:val="0"/>
        <w:adjustRightInd w:val="0"/>
        <w:spacing w:after="0" w:line="240" w:lineRule="auto"/>
        <w:rPr>
          <w:rFonts w:cstheme="minorHAnsi"/>
          <w:b/>
          <w:bCs/>
          <w:color w:val="000000"/>
        </w:rPr>
      </w:pPr>
    </w:p>
    <w:p w:rsidRPr="00FF5D39" w:rsidR="00405C77" w:rsidP="00D64457" w:rsidRDefault="000C39ED" w14:paraId="08BF00AD" w14:textId="1694C38F">
      <w:pPr>
        <w:autoSpaceDE w:val="0"/>
        <w:autoSpaceDN w:val="0"/>
        <w:adjustRightInd w:val="0"/>
        <w:spacing w:after="0" w:line="240" w:lineRule="auto"/>
        <w:rPr>
          <w:rFonts w:cstheme="minorHAnsi"/>
          <w:b/>
          <w:bCs/>
          <w:color w:val="000000"/>
        </w:rPr>
      </w:pPr>
      <w:r w:rsidRPr="00FF5D39">
        <w:rPr>
          <w:rFonts w:cstheme="minorHAnsi"/>
          <w:color w:val="000000"/>
        </w:rPr>
        <w:t xml:space="preserve">Registers are being maintained as usual on </w:t>
      </w:r>
      <w:proofErr w:type="spellStart"/>
      <w:r w:rsidR="00737B81">
        <w:rPr>
          <w:rFonts w:cstheme="minorHAnsi"/>
          <w:color w:val="000000"/>
        </w:rPr>
        <w:t>I</w:t>
      </w:r>
      <w:r w:rsidRPr="00FF5D39">
        <w:rPr>
          <w:rFonts w:cstheme="minorHAnsi"/>
          <w:color w:val="000000"/>
        </w:rPr>
        <w:t>sams</w:t>
      </w:r>
      <w:proofErr w:type="spellEnd"/>
      <w:r w:rsidRPr="00FF5D39">
        <w:rPr>
          <w:rFonts w:cstheme="minorHAnsi"/>
          <w:color w:val="000000"/>
        </w:rPr>
        <w:t xml:space="preserve"> and absences are followed up by administrative staff, with teachers and personal tutors also contacting students where necessary.</w:t>
      </w:r>
    </w:p>
    <w:p w:rsidRPr="00FF5D39" w:rsidR="0012633A" w:rsidP="00D64457" w:rsidRDefault="0012633A" w14:paraId="5BB00965" w14:textId="77777777">
      <w:pPr>
        <w:autoSpaceDE w:val="0"/>
        <w:autoSpaceDN w:val="0"/>
        <w:adjustRightInd w:val="0"/>
        <w:spacing w:after="0" w:line="240" w:lineRule="auto"/>
        <w:rPr>
          <w:rFonts w:cstheme="minorHAnsi"/>
          <w:b/>
          <w:bCs/>
          <w:color w:val="000000"/>
        </w:rPr>
      </w:pPr>
    </w:p>
    <w:p w:rsidRPr="00FF5D39" w:rsidR="00D64457" w:rsidP="001D2EEF" w:rsidRDefault="00D64457" w14:paraId="4823896C" w14:textId="54010FF4">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Designated Safeguarding Lead</w:t>
      </w:r>
    </w:p>
    <w:p w:rsidRPr="00FF5D39" w:rsidR="00405C77" w:rsidP="00D64457" w:rsidRDefault="00405C77" w14:paraId="165BDFC2" w14:textId="77777777">
      <w:pPr>
        <w:autoSpaceDE w:val="0"/>
        <w:autoSpaceDN w:val="0"/>
        <w:adjustRightInd w:val="0"/>
        <w:spacing w:after="0" w:line="240" w:lineRule="auto"/>
        <w:rPr>
          <w:rFonts w:cstheme="minorHAnsi"/>
          <w:b/>
          <w:bCs/>
          <w:color w:val="000000"/>
        </w:rPr>
      </w:pPr>
    </w:p>
    <w:p w:rsidRPr="00FF5D39" w:rsidR="00405C77" w:rsidP="00D64457" w:rsidRDefault="000C39ED" w14:paraId="5E9BD1B8" w14:textId="3E4699E9">
      <w:pPr>
        <w:autoSpaceDE w:val="0"/>
        <w:autoSpaceDN w:val="0"/>
        <w:adjustRightInd w:val="0"/>
        <w:spacing w:after="0" w:line="240" w:lineRule="auto"/>
        <w:rPr>
          <w:rFonts w:cstheme="minorHAnsi"/>
          <w:color w:val="000000"/>
        </w:rPr>
      </w:pPr>
      <w:r w:rsidRPr="00FF5D39">
        <w:rPr>
          <w:rFonts w:cstheme="minorHAnsi"/>
          <w:color w:val="000000"/>
        </w:rPr>
        <w:t>The DSL will record the matter as usual and liaise with outside agencies, such as local authority children’s services or the police, if required.</w:t>
      </w:r>
    </w:p>
    <w:p w:rsidRPr="00FF5D39" w:rsidR="0012633A" w:rsidP="00D64457" w:rsidRDefault="0012633A" w14:paraId="08B089BD" w14:textId="77777777">
      <w:pPr>
        <w:autoSpaceDE w:val="0"/>
        <w:autoSpaceDN w:val="0"/>
        <w:adjustRightInd w:val="0"/>
        <w:spacing w:after="0" w:line="240" w:lineRule="auto"/>
        <w:rPr>
          <w:rFonts w:cstheme="minorHAnsi"/>
          <w:color w:val="000000"/>
        </w:rPr>
      </w:pPr>
    </w:p>
    <w:p w:rsidRPr="00FF5D39" w:rsidR="00D64457" w:rsidP="001D2EEF" w:rsidRDefault="00D64457" w14:paraId="1AC9606E" w14:textId="2B78B1BB">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lastRenderedPageBreak/>
        <w:t>Reporting a concern</w:t>
      </w:r>
    </w:p>
    <w:p w:rsidRPr="00FF5D39" w:rsidR="00405C77" w:rsidP="00D64457" w:rsidRDefault="00405C77" w14:paraId="3A85149B" w14:textId="77777777">
      <w:pPr>
        <w:autoSpaceDE w:val="0"/>
        <w:autoSpaceDN w:val="0"/>
        <w:adjustRightInd w:val="0"/>
        <w:spacing w:after="0" w:line="240" w:lineRule="auto"/>
        <w:rPr>
          <w:rFonts w:cstheme="minorHAnsi"/>
          <w:b/>
          <w:bCs/>
          <w:color w:val="000000"/>
        </w:rPr>
      </w:pPr>
    </w:p>
    <w:p w:rsidRPr="00FF5D39" w:rsidR="00FF79A0" w:rsidP="00FF79A0" w:rsidRDefault="00FF79A0" w14:paraId="08F5A0DD" w14:textId="08ACED8F">
      <w:pPr>
        <w:autoSpaceDE w:val="0"/>
        <w:autoSpaceDN w:val="0"/>
        <w:adjustRightInd w:val="0"/>
        <w:spacing w:after="0" w:line="240" w:lineRule="auto"/>
        <w:rPr>
          <w:rFonts w:cstheme="minorHAnsi"/>
          <w:color w:val="000000"/>
        </w:rPr>
      </w:pPr>
      <w:r w:rsidRPr="00FF5D39">
        <w:rPr>
          <w:rFonts w:cstheme="minorHAnsi"/>
          <w:color w:val="000000"/>
        </w:rPr>
        <w:t>Staff are reminded of the need to report any concern immediately and without delay.</w:t>
      </w:r>
    </w:p>
    <w:p w:rsidRPr="00FF5D39" w:rsidR="00FF79A0" w:rsidP="00FF79A0" w:rsidRDefault="00FF79A0" w14:paraId="6D222F8F" w14:textId="77777777">
      <w:pPr>
        <w:autoSpaceDE w:val="0"/>
        <w:autoSpaceDN w:val="0"/>
        <w:adjustRightInd w:val="0"/>
        <w:spacing w:after="0" w:line="240" w:lineRule="auto"/>
        <w:rPr>
          <w:rFonts w:cstheme="minorHAnsi"/>
          <w:color w:val="000000"/>
        </w:rPr>
      </w:pPr>
    </w:p>
    <w:p w:rsidRPr="00FF5D39" w:rsidR="00D64457" w:rsidP="00D64457" w:rsidRDefault="00D64457" w14:paraId="4BB7A6C7" w14:textId="6981C629">
      <w:pPr>
        <w:autoSpaceDE w:val="0"/>
        <w:autoSpaceDN w:val="0"/>
        <w:adjustRightInd w:val="0"/>
        <w:spacing w:after="0" w:line="240" w:lineRule="auto"/>
        <w:rPr>
          <w:rFonts w:cstheme="minorHAnsi"/>
          <w:color w:val="000000"/>
        </w:rPr>
      </w:pPr>
      <w:r w:rsidRPr="00FF5D39">
        <w:rPr>
          <w:rFonts w:cstheme="minorHAnsi"/>
          <w:color w:val="000000"/>
        </w:rPr>
        <w:t xml:space="preserve">Where staff have a concern about a </w:t>
      </w:r>
      <w:r w:rsidR="00737B81">
        <w:rPr>
          <w:rFonts w:cstheme="minorHAnsi"/>
          <w:color w:val="000000"/>
        </w:rPr>
        <w:t>student</w:t>
      </w:r>
      <w:r w:rsidRPr="00FF5D39">
        <w:rPr>
          <w:rFonts w:cstheme="minorHAnsi"/>
          <w:color w:val="000000"/>
        </w:rPr>
        <w:t xml:space="preserve">, they should </w:t>
      </w:r>
      <w:r w:rsidRPr="00FF5D39" w:rsidR="000C39ED">
        <w:rPr>
          <w:rFonts w:cstheme="minorHAnsi"/>
          <w:color w:val="000000"/>
        </w:rPr>
        <w:t xml:space="preserve">email </w:t>
      </w:r>
      <w:hyperlink w:history="1" r:id="rId11">
        <w:r w:rsidRPr="00FF5D39" w:rsidR="00FF79A0">
          <w:rPr>
            <w:rStyle w:val="Hyperlink"/>
            <w:rFonts w:cstheme="minorHAnsi"/>
          </w:rPr>
          <w:t>maeva.elliott@rochester-college.org</w:t>
        </w:r>
      </w:hyperlink>
      <w:r w:rsidRPr="00FF5D39" w:rsidR="00FF79A0">
        <w:rPr>
          <w:rFonts w:cstheme="minorHAnsi"/>
          <w:color w:val="000000"/>
        </w:rPr>
        <w:t xml:space="preserve"> and </w:t>
      </w:r>
      <w:hyperlink w:history="1" r:id="rId12">
        <w:r w:rsidRPr="00FF5D39" w:rsidR="00FF79A0">
          <w:rPr>
            <w:rStyle w:val="Hyperlink"/>
            <w:rFonts w:cstheme="minorHAnsi"/>
          </w:rPr>
          <w:t>kelly.flatman@rochester-college.org</w:t>
        </w:r>
      </w:hyperlink>
      <w:r w:rsidRPr="00FF5D39" w:rsidR="00FF79A0">
        <w:rPr>
          <w:rFonts w:cstheme="minorHAnsi"/>
          <w:color w:val="000000"/>
        </w:rPr>
        <w:t>, to ensure that the concern is received.</w:t>
      </w:r>
    </w:p>
    <w:p w:rsidRPr="00FF5D39" w:rsidR="00405C77" w:rsidP="00D64457" w:rsidRDefault="00405C77" w14:paraId="5F8605AB" w14:textId="77777777">
      <w:pPr>
        <w:autoSpaceDE w:val="0"/>
        <w:autoSpaceDN w:val="0"/>
        <w:adjustRightInd w:val="0"/>
        <w:spacing w:after="0" w:line="240" w:lineRule="auto"/>
        <w:rPr>
          <w:rFonts w:cstheme="minorHAnsi"/>
          <w:color w:val="000000"/>
        </w:rPr>
      </w:pPr>
    </w:p>
    <w:p w:rsidRPr="00FF5D39" w:rsidR="00FF79A0" w:rsidP="00D64457" w:rsidRDefault="00D64457" w14:paraId="72739600" w14:textId="26564837">
      <w:pPr>
        <w:autoSpaceDE w:val="0"/>
        <w:autoSpaceDN w:val="0"/>
        <w:adjustRightInd w:val="0"/>
        <w:spacing w:after="0" w:line="240" w:lineRule="auto"/>
        <w:rPr>
          <w:rFonts w:cstheme="minorHAnsi"/>
          <w:color w:val="000000"/>
        </w:rPr>
      </w:pPr>
      <w:r w:rsidRPr="00FF5D39">
        <w:rPr>
          <w:rFonts w:cstheme="minorHAnsi"/>
          <w:color w:val="000000"/>
        </w:rPr>
        <w:t>Where staff are concerned about an adult</w:t>
      </w:r>
      <w:r w:rsidRPr="00FF5D39" w:rsidR="00FF79A0">
        <w:rPr>
          <w:rFonts w:cstheme="minorHAnsi"/>
          <w:color w:val="000000"/>
        </w:rPr>
        <w:t xml:space="preserve">’s conduct towards a student </w:t>
      </w:r>
      <w:r w:rsidRPr="00FF5D39" w:rsidR="0012633A">
        <w:rPr>
          <w:rFonts w:cstheme="minorHAnsi"/>
          <w:color w:val="000000"/>
        </w:rPr>
        <w:t xml:space="preserve">they </w:t>
      </w:r>
      <w:r w:rsidRPr="00FF5D39">
        <w:rPr>
          <w:rFonts w:cstheme="minorHAnsi"/>
          <w:color w:val="000000"/>
        </w:rPr>
        <w:t xml:space="preserve">should </w:t>
      </w:r>
      <w:r w:rsidRPr="00FF5D39" w:rsidR="00FF79A0">
        <w:rPr>
          <w:rFonts w:cstheme="minorHAnsi"/>
          <w:color w:val="000000"/>
        </w:rPr>
        <w:t xml:space="preserve">report the concern to the principal by emailing </w:t>
      </w:r>
      <w:hyperlink w:history="1" r:id="rId13">
        <w:r w:rsidRPr="00524622" w:rsidR="00737B81">
          <w:rPr>
            <w:rStyle w:val="Hyperlink"/>
            <w:rFonts w:cstheme="minorHAnsi"/>
          </w:rPr>
          <w:t>alistair.brownlow@rochester-college.org</w:t>
        </w:r>
      </w:hyperlink>
      <w:r w:rsidR="00737B81">
        <w:rPr>
          <w:rFonts w:cstheme="minorHAnsi"/>
          <w:color w:val="000000"/>
        </w:rPr>
        <w:t>.</w:t>
      </w:r>
      <w:r w:rsidRPr="00FF5D39">
        <w:rPr>
          <w:rFonts w:cstheme="minorHAnsi"/>
          <w:color w:val="000000"/>
        </w:rPr>
        <w:t xml:space="preserve"> </w:t>
      </w:r>
    </w:p>
    <w:p w:rsidRPr="00FF5D39" w:rsidR="00FF79A0" w:rsidP="00D64457" w:rsidRDefault="00FF79A0" w14:paraId="770A9CB4" w14:textId="77777777">
      <w:pPr>
        <w:autoSpaceDE w:val="0"/>
        <w:autoSpaceDN w:val="0"/>
        <w:adjustRightInd w:val="0"/>
        <w:spacing w:after="0" w:line="240" w:lineRule="auto"/>
        <w:rPr>
          <w:rFonts w:cstheme="minorHAnsi"/>
          <w:color w:val="000000"/>
        </w:rPr>
      </w:pPr>
    </w:p>
    <w:p w:rsidRPr="00FF5D39" w:rsidR="00E53934" w:rsidP="00D64457" w:rsidRDefault="00E53934" w14:paraId="35CBB6A9" w14:textId="2F4AACE5">
      <w:pPr>
        <w:autoSpaceDE w:val="0"/>
        <w:autoSpaceDN w:val="0"/>
        <w:adjustRightInd w:val="0"/>
        <w:spacing w:after="0" w:line="240" w:lineRule="auto"/>
        <w:rPr>
          <w:rFonts w:cstheme="minorHAnsi"/>
          <w:color w:val="000000"/>
        </w:rPr>
      </w:pPr>
    </w:p>
    <w:p w:rsidRPr="00FF5D39" w:rsidR="00E53934" w:rsidP="00E53934" w:rsidRDefault="00E53934" w14:paraId="4857E162" w14:textId="77777777">
      <w:pPr>
        <w:pStyle w:val="Default"/>
        <w:ind w:left="360"/>
        <w:rPr>
          <w:rFonts w:asciiTheme="minorHAnsi" w:hAnsiTheme="minorHAnsi" w:cstheme="minorHAnsi"/>
          <w:b/>
          <w:sz w:val="22"/>
          <w:szCs w:val="22"/>
        </w:rPr>
      </w:pPr>
      <w:r w:rsidRPr="00FF5D39">
        <w:rPr>
          <w:rFonts w:asciiTheme="minorHAnsi" w:hAnsiTheme="minorHAnsi" w:cstheme="minorHAnsi"/>
          <w:sz w:val="22"/>
          <w:szCs w:val="22"/>
        </w:rPr>
        <w:t xml:space="preserve">If a child is at risk of imminent danger or harm concerns will need to be referred by telephone to </w:t>
      </w:r>
      <w:r w:rsidRPr="00FF5D39">
        <w:rPr>
          <w:rFonts w:asciiTheme="minorHAnsi" w:hAnsiTheme="minorHAnsi" w:cstheme="minorHAnsi"/>
          <w:b/>
          <w:sz w:val="22"/>
          <w:szCs w:val="22"/>
        </w:rPr>
        <w:t>First Response 01634 334466</w:t>
      </w:r>
      <w:r w:rsidRPr="00FF5D39">
        <w:rPr>
          <w:rFonts w:asciiTheme="minorHAnsi" w:hAnsiTheme="minorHAnsi" w:cstheme="minorHAnsi"/>
          <w:sz w:val="22"/>
          <w:szCs w:val="22"/>
        </w:rPr>
        <w:t xml:space="preserve"> </w:t>
      </w:r>
      <w:r w:rsidRPr="00FF5D39">
        <w:rPr>
          <w:rFonts w:asciiTheme="minorHAnsi" w:hAnsiTheme="minorHAnsi" w:cstheme="minorHAnsi"/>
          <w:b/>
          <w:sz w:val="22"/>
          <w:szCs w:val="22"/>
        </w:rPr>
        <w:t>and/or the police</w:t>
      </w:r>
      <w:r w:rsidRPr="00FF5D39">
        <w:rPr>
          <w:rFonts w:asciiTheme="minorHAnsi" w:hAnsiTheme="minorHAnsi" w:cstheme="minorHAnsi"/>
          <w:sz w:val="22"/>
          <w:szCs w:val="22"/>
        </w:rPr>
        <w:t>. If it is an emergency the police need to be called on 999.</w:t>
      </w:r>
    </w:p>
    <w:p w:rsidRPr="00FF5D39" w:rsidR="00E53934" w:rsidP="00E53934" w:rsidRDefault="00E53934" w14:paraId="6E6E37FA" w14:textId="77777777">
      <w:pPr>
        <w:pStyle w:val="Default"/>
        <w:ind w:left="360"/>
        <w:rPr>
          <w:rFonts w:asciiTheme="minorHAnsi" w:hAnsiTheme="minorHAnsi" w:cstheme="minorHAnsi"/>
          <w:b/>
          <w:sz w:val="22"/>
          <w:szCs w:val="22"/>
        </w:rPr>
      </w:pPr>
    </w:p>
    <w:p w:rsidRPr="00FF5D39" w:rsidR="00E53934" w:rsidP="00E53934" w:rsidRDefault="00E53934" w14:paraId="156667AF" w14:textId="0BC8EEE6">
      <w:pPr>
        <w:pStyle w:val="Default"/>
        <w:ind w:left="360"/>
        <w:rPr>
          <w:rFonts w:asciiTheme="minorHAnsi" w:hAnsiTheme="minorHAnsi" w:cstheme="minorHAnsi"/>
          <w:b/>
          <w:sz w:val="22"/>
          <w:szCs w:val="22"/>
        </w:rPr>
      </w:pPr>
      <w:r w:rsidRPr="00FF5D39">
        <w:rPr>
          <w:rFonts w:asciiTheme="minorHAnsi" w:hAnsiTheme="minorHAnsi" w:cstheme="minorHAnsi"/>
          <w:b/>
          <w:sz w:val="22"/>
          <w:szCs w:val="22"/>
        </w:rPr>
        <w:t>If there are child protection concerns the role of the school is NOT to investigate but to recognise and refer</w:t>
      </w:r>
      <w:r w:rsidR="00AE233E">
        <w:rPr>
          <w:rFonts w:asciiTheme="minorHAnsi" w:hAnsiTheme="minorHAnsi" w:cstheme="minorHAnsi"/>
          <w:b/>
          <w:sz w:val="22"/>
          <w:szCs w:val="22"/>
        </w:rPr>
        <w:t>.</w:t>
      </w:r>
    </w:p>
    <w:p w:rsidRPr="00FF5D39" w:rsidR="00E53934" w:rsidP="00E53934" w:rsidRDefault="00E53934" w14:paraId="14A473C7" w14:textId="77777777">
      <w:pPr>
        <w:pStyle w:val="Default"/>
        <w:rPr>
          <w:rFonts w:asciiTheme="minorHAnsi" w:hAnsiTheme="minorHAnsi" w:cstheme="minorHAnsi"/>
          <w:b/>
          <w:sz w:val="22"/>
          <w:szCs w:val="22"/>
        </w:rPr>
      </w:pPr>
    </w:p>
    <w:p w:rsidRPr="00FF5D39" w:rsidR="00EC424C" w:rsidP="00EC424C" w:rsidRDefault="00E53934" w14:paraId="6D534A7C" w14:textId="250BAD17">
      <w:pPr>
        <w:pStyle w:val="Default"/>
        <w:ind w:left="360"/>
        <w:rPr>
          <w:rStyle w:val="Hyperlink"/>
          <w:rFonts w:asciiTheme="minorHAnsi" w:hAnsiTheme="minorHAnsi" w:cstheme="minorHAnsi"/>
          <w:b/>
          <w:sz w:val="22"/>
          <w:szCs w:val="22"/>
        </w:rPr>
      </w:pPr>
      <w:r w:rsidRPr="00FF5D39">
        <w:rPr>
          <w:rFonts w:asciiTheme="minorHAnsi" w:hAnsiTheme="minorHAnsi" w:cstheme="minorHAnsi"/>
          <w:b/>
          <w:sz w:val="22"/>
          <w:szCs w:val="22"/>
        </w:rPr>
        <w:t xml:space="preserve">Less urgent concerns or requests for support will be referred to </w:t>
      </w:r>
      <w:r w:rsidR="00AE233E">
        <w:rPr>
          <w:rFonts w:asciiTheme="minorHAnsi" w:hAnsiTheme="minorHAnsi" w:cstheme="minorHAnsi"/>
          <w:b/>
          <w:sz w:val="22"/>
          <w:szCs w:val="22"/>
        </w:rPr>
        <w:t>c</w:t>
      </w:r>
      <w:r w:rsidRPr="00FF5D39">
        <w:rPr>
          <w:rFonts w:asciiTheme="minorHAnsi" w:hAnsiTheme="minorHAnsi" w:cstheme="minorHAnsi"/>
          <w:b/>
          <w:sz w:val="22"/>
          <w:szCs w:val="22"/>
        </w:rPr>
        <w:t xml:space="preserve">hildren’s social care and Early Help via the Medway online form </w:t>
      </w:r>
      <w:hyperlink w:history="1" r:id="rId14">
        <w:r w:rsidRPr="00FF5D39">
          <w:rPr>
            <w:rStyle w:val="Hyperlink"/>
            <w:rFonts w:asciiTheme="minorHAnsi" w:hAnsiTheme="minorHAnsi" w:cstheme="minorHAnsi"/>
            <w:b/>
            <w:sz w:val="22"/>
            <w:szCs w:val="22"/>
          </w:rPr>
          <w:t>(the portal)</w:t>
        </w:r>
      </w:hyperlink>
      <w:bookmarkStart w:name="Allegations" w:id="0"/>
    </w:p>
    <w:p w:rsidRPr="00FF5D39" w:rsidR="00FF79A0" w:rsidP="00EC424C" w:rsidRDefault="00FF79A0" w14:paraId="17CC2DCB" w14:textId="77777777">
      <w:pPr>
        <w:pStyle w:val="Default"/>
        <w:ind w:left="360"/>
        <w:rPr>
          <w:rStyle w:val="Hyperlink"/>
          <w:rFonts w:asciiTheme="minorHAnsi" w:hAnsiTheme="minorHAnsi" w:cstheme="minorHAnsi"/>
          <w:b/>
          <w:sz w:val="22"/>
          <w:szCs w:val="22"/>
        </w:rPr>
      </w:pPr>
    </w:p>
    <w:p w:rsidRPr="00FF5D39" w:rsidR="00E53934" w:rsidP="00FF79A0" w:rsidRDefault="00E53934" w14:paraId="64C56289" w14:textId="61AEBEA0">
      <w:pPr>
        <w:pStyle w:val="Default"/>
        <w:rPr>
          <w:rFonts w:asciiTheme="minorHAnsi" w:hAnsiTheme="minorHAnsi" w:cstheme="minorHAnsi"/>
          <w:b/>
          <w:color w:val="0000FF"/>
          <w:sz w:val="22"/>
          <w:szCs w:val="22"/>
          <w:u w:val="single"/>
        </w:rPr>
      </w:pPr>
      <w:r w:rsidRPr="00FF5D39">
        <w:rPr>
          <w:rFonts w:asciiTheme="minorHAnsi" w:hAnsiTheme="minorHAnsi" w:cstheme="minorHAnsi"/>
          <w:b/>
          <w:sz w:val="22"/>
          <w:szCs w:val="22"/>
        </w:rPr>
        <w:t xml:space="preserve">Allegations Against Members of Staff </w:t>
      </w:r>
    </w:p>
    <w:p w:rsidRPr="00FF5D39" w:rsidR="00E53934" w:rsidP="00E53934" w:rsidRDefault="00E53934" w14:paraId="31033491" w14:textId="4FAD1DB4">
      <w:pPr>
        <w:autoSpaceDE w:val="0"/>
        <w:autoSpaceDN w:val="0"/>
        <w:adjustRightInd w:val="0"/>
        <w:spacing w:after="0" w:line="240" w:lineRule="auto"/>
        <w:rPr>
          <w:rFonts w:cstheme="minorHAnsi"/>
          <w:b/>
        </w:rPr>
      </w:pPr>
    </w:p>
    <w:p w:rsidRPr="00FF5D39" w:rsidR="00E53934" w:rsidP="00E53934" w:rsidRDefault="00E53934" w14:paraId="5A25E2A0" w14:textId="77777777">
      <w:pPr>
        <w:autoSpaceDE w:val="0"/>
        <w:autoSpaceDN w:val="0"/>
        <w:adjustRightInd w:val="0"/>
        <w:spacing w:after="0" w:line="240" w:lineRule="auto"/>
        <w:rPr>
          <w:rFonts w:cstheme="minorHAnsi"/>
          <w:color w:val="000000"/>
        </w:rPr>
      </w:pPr>
      <w:r w:rsidRPr="00FF5D39">
        <w:rPr>
          <w:rFonts w:cstheme="minorHAnsi"/>
          <w:color w:val="000000"/>
        </w:rPr>
        <w:t xml:space="preserve">All staff and volunteers should feel able to raise concerns about poor or unsafe practice and such concerns will always be taken seriously by the senior leadership team. </w:t>
      </w:r>
    </w:p>
    <w:bookmarkEnd w:id="0"/>
    <w:p w:rsidRPr="00FF5D39" w:rsidR="00E53934" w:rsidP="00D64457" w:rsidRDefault="00E53934" w14:paraId="2D529A1F" w14:textId="01B27D87">
      <w:pPr>
        <w:autoSpaceDE w:val="0"/>
        <w:autoSpaceDN w:val="0"/>
        <w:adjustRightInd w:val="0"/>
        <w:spacing w:after="0" w:line="240" w:lineRule="auto"/>
        <w:rPr>
          <w:rFonts w:cstheme="minorHAnsi"/>
          <w:color w:val="000000"/>
          <w:highlight w:val="cyan"/>
        </w:rPr>
      </w:pPr>
    </w:p>
    <w:p w:rsidRPr="00FF5D39" w:rsidR="00E53934" w:rsidP="00E53934" w:rsidRDefault="00E53934" w14:paraId="1B12C674" w14:textId="06803D56">
      <w:pPr>
        <w:spacing w:after="0" w:line="276" w:lineRule="auto"/>
        <w:rPr>
          <w:rFonts w:cstheme="minorHAnsi"/>
        </w:rPr>
      </w:pPr>
      <w:r w:rsidRPr="00FF5D39">
        <w:rPr>
          <w:rFonts w:cstheme="minorHAnsi"/>
        </w:rPr>
        <w:t>If staff have safeguarding concerns, or an allegation is made about another member of staff posing a risk of harm to children, then:</w:t>
      </w:r>
    </w:p>
    <w:p w:rsidRPr="00FF5D39" w:rsidR="00E53934" w:rsidP="00E53934" w:rsidRDefault="00E53934" w14:paraId="189A87BC" w14:textId="77777777">
      <w:pPr>
        <w:spacing w:after="0" w:line="276" w:lineRule="auto"/>
        <w:rPr>
          <w:rFonts w:cstheme="minorHAnsi"/>
        </w:rPr>
      </w:pPr>
    </w:p>
    <w:p w:rsidRPr="00FF5D39" w:rsidR="00E53934" w:rsidP="00E53934" w:rsidRDefault="00E53934" w14:paraId="3A327F54" w14:textId="79045D33">
      <w:pPr>
        <w:pStyle w:val="ListParagraph"/>
        <w:numPr>
          <w:ilvl w:val="0"/>
          <w:numId w:val="12"/>
        </w:numPr>
        <w:spacing w:after="0" w:line="240" w:lineRule="auto"/>
        <w:rPr>
          <w:rFonts w:cstheme="minorHAnsi"/>
        </w:rPr>
      </w:pPr>
      <w:r w:rsidRPr="00FF5D39">
        <w:rPr>
          <w:rFonts w:cstheme="minorHAnsi"/>
        </w:rPr>
        <w:t xml:space="preserve">Allegations should be referred immediately to the </w:t>
      </w:r>
      <w:r w:rsidRPr="00FF5D39" w:rsidR="00FF79A0">
        <w:rPr>
          <w:rFonts w:cstheme="minorHAnsi"/>
        </w:rPr>
        <w:t xml:space="preserve">principal </w:t>
      </w:r>
      <w:r w:rsidR="004F6DB2">
        <w:rPr>
          <w:rFonts w:cstheme="minorHAnsi"/>
        </w:rPr>
        <w:t>(</w:t>
      </w:r>
      <w:r w:rsidRPr="00FF5D39" w:rsidR="00FF79A0">
        <w:rPr>
          <w:rFonts w:cstheme="minorHAnsi"/>
        </w:rPr>
        <w:t xml:space="preserve">or DSL </w:t>
      </w:r>
      <w:r w:rsidRPr="00FF5D39">
        <w:rPr>
          <w:rFonts w:cstheme="minorHAnsi"/>
        </w:rPr>
        <w:t>in their absence</w:t>
      </w:r>
      <w:r w:rsidR="004F6DB2">
        <w:rPr>
          <w:rFonts w:cstheme="minorHAnsi"/>
        </w:rPr>
        <w:t>)</w:t>
      </w:r>
      <w:r w:rsidRPr="00FF5D39">
        <w:rPr>
          <w:rFonts w:cstheme="minorHAnsi"/>
        </w:rPr>
        <w:t xml:space="preserve"> who will first contact the Local Authority Designated Officer (LADO) to agree further action to be taken in respect of the </w:t>
      </w:r>
      <w:r w:rsidR="004F6DB2">
        <w:rPr>
          <w:rFonts w:cstheme="minorHAnsi"/>
        </w:rPr>
        <w:t>student</w:t>
      </w:r>
      <w:r w:rsidRPr="00FF5D39">
        <w:rPr>
          <w:rFonts w:cstheme="minorHAnsi"/>
        </w:rPr>
        <w:t xml:space="preserve"> and staff member. Please refer to the Medway </w:t>
      </w:r>
      <w:hyperlink w:history="1" r:id="rId15">
        <w:r w:rsidRPr="00FF5D39">
          <w:rPr>
            <w:rStyle w:val="Hyperlink"/>
            <w:rFonts w:cstheme="minorHAnsi"/>
          </w:rPr>
          <w:t>LADO Leaflet</w:t>
        </w:r>
      </w:hyperlink>
      <w:r w:rsidRPr="00FF5D39">
        <w:rPr>
          <w:rFonts w:cstheme="minorHAnsi"/>
        </w:rPr>
        <w:t xml:space="preserve"> if you need further information.</w:t>
      </w:r>
    </w:p>
    <w:p w:rsidRPr="00FF5D39" w:rsidR="00E53934" w:rsidP="00E53934" w:rsidRDefault="00E53934" w14:paraId="353933EB" w14:textId="77777777">
      <w:pPr>
        <w:pStyle w:val="ListParagraph"/>
        <w:spacing w:after="0" w:line="240" w:lineRule="auto"/>
        <w:rPr>
          <w:rFonts w:cstheme="minorHAnsi"/>
        </w:rPr>
      </w:pPr>
    </w:p>
    <w:p w:rsidRPr="00FF5D39" w:rsidR="00E53934" w:rsidP="00E53934" w:rsidRDefault="00E53934" w14:paraId="6F8E3FDB" w14:textId="47CCBDD8">
      <w:pPr>
        <w:pStyle w:val="ListParagraph"/>
        <w:numPr>
          <w:ilvl w:val="0"/>
          <w:numId w:val="12"/>
        </w:numPr>
        <w:spacing w:after="0" w:line="240" w:lineRule="auto"/>
        <w:rPr>
          <w:rFonts w:cstheme="minorHAnsi"/>
        </w:rPr>
      </w:pPr>
      <w:r w:rsidRPr="00FF5D39">
        <w:rPr>
          <w:rFonts w:cstheme="minorHAnsi"/>
        </w:rPr>
        <w:t xml:space="preserve">In the event of allegations of abuse being made against the </w:t>
      </w:r>
      <w:r w:rsidR="004F6DB2">
        <w:rPr>
          <w:rFonts w:cstheme="minorHAnsi"/>
        </w:rPr>
        <w:t>p</w:t>
      </w:r>
      <w:r w:rsidRPr="00FF5D39" w:rsidR="00FF79A0">
        <w:rPr>
          <w:rFonts w:cstheme="minorHAnsi"/>
        </w:rPr>
        <w:t xml:space="preserve">rincipal </w:t>
      </w:r>
      <w:r w:rsidRPr="00FF5D39">
        <w:rPr>
          <w:rFonts w:cstheme="minorHAnsi"/>
        </w:rPr>
        <w:t xml:space="preserve">then staff are advised that allegations should be reported to the </w:t>
      </w:r>
      <w:r w:rsidRPr="00FF5D39" w:rsidR="00FF79A0">
        <w:rPr>
          <w:rFonts w:cstheme="minorHAnsi"/>
        </w:rPr>
        <w:t xml:space="preserve">safeguarding governor, </w:t>
      </w:r>
      <w:r w:rsidRPr="00FF5D39">
        <w:rPr>
          <w:rFonts w:cstheme="minorHAnsi"/>
        </w:rPr>
        <w:t xml:space="preserve">who will contact the LADO in the first instance. </w:t>
      </w:r>
    </w:p>
    <w:p w:rsidRPr="00FF5D39" w:rsidR="00E53934" w:rsidP="00E53934" w:rsidRDefault="00E53934" w14:paraId="083050BF" w14:textId="77777777">
      <w:pPr>
        <w:pStyle w:val="ListParagraph"/>
        <w:rPr>
          <w:rFonts w:cstheme="minorHAnsi"/>
        </w:rPr>
      </w:pPr>
    </w:p>
    <w:p w:rsidRPr="00FF5D39" w:rsidR="00E53934" w:rsidP="00E53934" w:rsidRDefault="00E53934" w14:paraId="116D5A8E" w14:textId="3412B8CF">
      <w:pPr>
        <w:pStyle w:val="ListParagraph"/>
        <w:numPr>
          <w:ilvl w:val="0"/>
          <w:numId w:val="12"/>
        </w:numPr>
        <w:spacing w:after="0" w:line="240" w:lineRule="auto"/>
        <w:rPr>
          <w:rFonts w:cstheme="minorHAnsi"/>
        </w:rPr>
      </w:pPr>
      <w:r w:rsidRPr="00FF5D39">
        <w:rPr>
          <w:rFonts w:cstheme="minorHAnsi"/>
        </w:rPr>
        <w:t xml:space="preserve">Any member of staff or volunteer who does not feel confident to raise their concerns with the </w:t>
      </w:r>
      <w:r w:rsidR="004F6DB2">
        <w:rPr>
          <w:rFonts w:cstheme="minorHAnsi"/>
        </w:rPr>
        <w:t xml:space="preserve">principal </w:t>
      </w:r>
      <w:r w:rsidRPr="00FF5D39">
        <w:rPr>
          <w:rFonts w:cstheme="minorHAnsi"/>
        </w:rPr>
        <w:t xml:space="preserve">or </w:t>
      </w:r>
      <w:r w:rsidR="004F6DB2">
        <w:rPr>
          <w:rFonts w:cstheme="minorHAnsi"/>
        </w:rPr>
        <w:t>safeguarding governor</w:t>
      </w:r>
      <w:r w:rsidRPr="00FF5D39">
        <w:rPr>
          <w:rFonts w:cstheme="minorHAnsi"/>
        </w:rPr>
        <w:t xml:space="preserve"> should contact </w:t>
      </w:r>
      <w:r w:rsidRPr="00FF5D39">
        <w:rPr>
          <w:rFonts w:cstheme="minorHAnsi"/>
          <w:b/>
        </w:rPr>
        <w:t xml:space="preserve">the LADO directly on </w:t>
      </w:r>
      <w:r w:rsidRPr="00FF5D39">
        <w:rPr>
          <w:rFonts w:cstheme="minorHAnsi"/>
        </w:rPr>
        <w:t xml:space="preserve">01634 331065. </w:t>
      </w:r>
    </w:p>
    <w:p w:rsidRPr="00FF5D39" w:rsidR="00E53934" w:rsidP="00E53934" w:rsidRDefault="00E53934" w14:paraId="1279953A" w14:textId="77777777">
      <w:pPr>
        <w:pStyle w:val="ListParagraph"/>
        <w:rPr>
          <w:rFonts w:cstheme="minorHAnsi"/>
        </w:rPr>
      </w:pPr>
    </w:p>
    <w:p w:rsidRPr="00FF5D39" w:rsidR="00E53934" w:rsidP="00D64457" w:rsidRDefault="00E53934" w14:paraId="37864384" w14:textId="77777777">
      <w:pPr>
        <w:autoSpaceDE w:val="0"/>
        <w:autoSpaceDN w:val="0"/>
        <w:adjustRightInd w:val="0"/>
        <w:spacing w:after="0" w:line="240" w:lineRule="auto"/>
        <w:rPr>
          <w:rFonts w:cstheme="minorHAnsi"/>
          <w:color w:val="000000"/>
          <w:highlight w:val="cyan"/>
        </w:rPr>
      </w:pPr>
    </w:p>
    <w:p w:rsidRPr="00FF5D39" w:rsidR="00D64457" w:rsidP="00EC424C" w:rsidRDefault="00D64457" w14:paraId="73F955C5" w14:textId="1C7BF709">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Safeguarding Training and induction</w:t>
      </w:r>
    </w:p>
    <w:p w:rsidRPr="00FF5D39" w:rsidR="00405C77" w:rsidP="00D64457" w:rsidRDefault="00405C77" w14:paraId="1CA0E8B9" w14:textId="77777777">
      <w:pPr>
        <w:autoSpaceDE w:val="0"/>
        <w:autoSpaceDN w:val="0"/>
        <w:adjustRightInd w:val="0"/>
        <w:spacing w:after="0" w:line="240" w:lineRule="auto"/>
        <w:rPr>
          <w:rFonts w:cstheme="minorHAnsi"/>
          <w:color w:val="000000"/>
        </w:rPr>
      </w:pPr>
    </w:p>
    <w:p w:rsidRPr="00FF5D39" w:rsidR="00D64457" w:rsidP="00D64457" w:rsidRDefault="00D64457" w14:paraId="640CC1A5" w14:textId="77777777">
      <w:pPr>
        <w:autoSpaceDE w:val="0"/>
        <w:autoSpaceDN w:val="0"/>
        <w:adjustRightInd w:val="0"/>
        <w:spacing w:after="0" w:line="240" w:lineRule="auto"/>
        <w:rPr>
          <w:rFonts w:cstheme="minorHAnsi"/>
          <w:color w:val="000000"/>
        </w:rPr>
      </w:pPr>
      <w:r w:rsidRPr="00FF5D39">
        <w:rPr>
          <w:rFonts w:cstheme="minorHAnsi"/>
          <w:color w:val="000000"/>
        </w:rPr>
        <w:t>All existing school staff have had safeguarding training and have read part 1 of</w:t>
      </w:r>
    </w:p>
    <w:p w:rsidRPr="00FF5D39" w:rsidR="00D64457" w:rsidP="00D64457" w:rsidRDefault="00D64457" w14:paraId="1264AE1A" w14:textId="6A084320">
      <w:pPr>
        <w:autoSpaceDE w:val="0"/>
        <w:autoSpaceDN w:val="0"/>
        <w:adjustRightInd w:val="0"/>
        <w:spacing w:after="0" w:line="240" w:lineRule="auto"/>
        <w:rPr>
          <w:rFonts w:cstheme="minorHAnsi"/>
          <w:color w:val="000000"/>
        </w:rPr>
      </w:pPr>
      <w:r w:rsidRPr="00FF5D39">
        <w:rPr>
          <w:rFonts w:cstheme="minorHAnsi"/>
          <w:color w:val="000000"/>
        </w:rPr>
        <w:t>Keeping Children Safe in Education (2019). The DS</w:t>
      </w:r>
      <w:r w:rsidRPr="00FF5D39" w:rsidR="003C080C">
        <w:rPr>
          <w:rFonts w:cstheme="minorHAnsi"/>
          <w:color w:val="000000"/>
        </w:rPr>
        <w:t>L</w:t>
      </w:r>
      <w:r w:rsidRPr="00FF5D39" w:rsidR="00FF79A0">
        <w:rPr>
          <w:rFonts w:cstheme="minorHAnsi"/>
          <w:color w:val="000000"/>
        </w:rPr>
        <w:t xml:space="preserve"> and assistant DSLs have all had their updated training.  </w:t>
      </w:r>
      <w:r w:rsidRPr="00FF5D39" w:rsidR="003C080C">
        <w:rPr>
          <w:rFonts w:cstheme="minorHAnsi"/>
          <w:color w:val="000000"/>
        </w:rPr>
        <w:t xml:space="preserve"> </w:t>
      </w:r>
    </w:p>
    <w:p w:rsidRPr="00FF5D39" w:rsidR="00405C77" w:rsidP="00D64457" w:rsidRDefault="00405C77" w14:paraId="3B77C568" w14:textId="77777777">
      <w:pPr>
        <w:autoSpaceDE w:val="0"/>
        <w:autoSpaceDN w:val="0"/>
        <w:adjustRightInd w:val="0"/>
        <w:spacing w:after="0" w:line="240" w:lineRule="auto"/>
        <w:rPr>
          <w:rFonts w:cstheme="minorHAnsi"/>
          <w:color w:val="000000"/>
        </w:rPr>
      </w:pPr>
    </w:p>
    <w:p w:rsidRPr="00FF5D39" w:rsidR="00D64457" w:rsidP="00D64457" w:rsidRDefault="004F6DB2" w14:paraId="43CFB80E" w14:textId="4FF22580">
      <w:pPr>
        <w:autoSpaceDE w:val="0"/>
        <w:autoSpaceDN w:val="0"/>
        <w:adjustRightInd w:val="0"/>
        <w:spacing w:after="0" w:line="240" w:lineRule="auto"/>
        <w:rPr>
          <w:rFonts w:cstheme="minorHAnsi"/>
          <w:color w:val="000000"/>
        </w:rPr>
      </w:pPr>
      <w:r>
        <w:rPr>
          <w:rFonts w:cstheme="minorHAnsi"/>
          <w:color w:val="000000"/>
        </w:rPr>
        <w:t>N</w:t>
      </w:r>
      <w:r w:rsidRPr="00FF5D39" w:rsidR="00D64457">
        <w:rPr>
          <w:rFonts w:cstheme="minorHAnsi"/>
          <w:color w:val="000000"/>
        </w:rPr>
        <w:t>ew staff recruited</w:t>
      </w:r>
      <w:r>
        <w:rPr>
          <w:rFonts w:cstheme="minorHAnsi"/>
          <w:color w:val="000000"/>
        </w:rPr>
        <w:t xml:space="preserve"> before 20 March 2020 </w:t>
      </w:r>
      <w:r w:rsidRPr="00FF5D39" w:rsidR="003C080C">
        <w:rPr>
          <w:rFonts w:cstheme="minorHAnsi"/>
          <w:color w:val="000000"/>
        </w:rPr>
        <w:t xml:space="preserve">will </w:t>
      </w:r>
      <w:r w:rsidRPr="00FF5D39" w:rsidR="00D64457">
        <w:rPr>
          <w:rFonts w:cstheme="minorHAnsi"/>
          <w:color w:val="000000"/>
        </w:rPr>
        <w:t>continue to be provided with a safeguarding induction.</w:t>
      </w:r>
      <w:r>
        <w:rPr>
          <w:rFonts w:cstheme="minorHAnsi"/>
          <w:color w:val="000000"/>
        </w:rPr>
        <w:t xml:space="preserve">  No staff have been recruited after this date.</w:t>
      </w:r>
    </w:p>
    <w:p w:rsidRPr="00FF5D39" w:rsidR="00405C77" w:rsidP="00D64457" w:rsidRDefault="00405C77" w14:paraId="12D4DC9C" w14:textId="77777777">
      <w:pPr>
        <w:autoSpaceDE w:val="0"/>
        <w:autoSpaceDN w:val="0"/>
        <w:adjustRightInd w:val="0"/>
        <w:spacing w:after="0" w:line="240" w:lineRule="auto"/>
        <w:rPr>
          <w:rFonts w:cstheme="minorHAnsi"/>
          <w:color w:val="000000"/>
        </w:rPr>
      </w:pPr>
    </w:p>
    <w:p w:rsidRPr="00FF5D39" w:rsidR="00BD57AB" w:rsidP="00D64457" w:rsidRDefault="00BD57AB" w14:paraId="7E887178" w14:textId="77777777">
      <w:pPr>
        <w:autoSpaceDE w:val="0"/>
        <w:autoSpaceDN w:val="0"/>
        <w:adjustRightInd w:val="0"/>
        <w:spacing w:after="0" w:line="240" w:lineRule="auto"/>
        <w:rPr>
          <w:rFonts w:cstheme="minorHAnsi"/>
          <w:color w:val="000000"/>
        </w:rPr>
      </w:pPr>
    </w:p>
    <w:p w:rsidRPr="00FF5D39" w:rsidR="00BD57AB" w:rsidP="00D64457" w:rsidRDefault="00BD57AB" w14:paraId="5375F28B" w14:textId="77777777">
      <w:pPr>
        <w:autoSpaceDE w:val="0"/>
        <w:autoSpaceDN w:val="0"/>
        <w:adjustRightInd w:val="0"/>
        <w:spacing w:after="0" w:line="240" w:lineRule="auto"/>
        <w:rPr>
          <w:rFonts w:cstheme="minorHAnsi"/>
          <w:b/>
          <w:bCs/>
          <w:color w:val="000000"/>
        </w:rPr>
      </w:pPr>
    </w:p>
    <w:p w:rsidRPr="00FF5D39" w:rsidR="00D64457" w:rsidP="00EC424C" w:rsidRDefault="00D64457" w14:paraId="1F916B08" w14:textId="4BE98265">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Safer recruitment/volunteers and movement of staff</w:t>
      </w:r>
    </w:p>
    <w:p w:rsidRPr="00FF5D39" w:rsidR="00BD57AB" w:rsidP="00D64457" w:rsidRDefault="00BD57AB" w14:paraId="28C3C96E" w14:textId="77777777">
      <w:pPr>
        <w:autoSpaceDE w:val="0"/>
        <w:autoSpaceDN w:val="0"/>
        <w:adjustRightInd w:val="0"/>
        <w:spacing w:after="0" w:line="240" w:lineRule="auto"/>
        <w:rPr>
          <w:rFonts w:cstheme="minorHAnsi"/>
          <w:b/>
          <w:bCs/>
          <w:color w:val="000000"/>
        </w:rPr>
      </w:pPr>
    </w:p>
    <w:p w:rsidRPr="00FF5D39" w:rsidR="00D64457" w:rsidP="00D64457" w:rsidRDefault="00D64457" w14:paraId="1E022F92" w14:textId="54B75950">
      <w:pPr>
        <w:autoSpaceDE w:val="0"/>
        <w:autoSpaceDN w:val="0"/>
        <w:adjustRightInd w:val="0"/>
        <w:spacing w:after="0" w:line="240" w:lineRule="auto"/>
        <w:rPr>
          <w:rFonts w:cstheme="minorHAnsi"/>
          <w:color w:val="000000"/>
        </w:rPr>
      </w:pPr>
      <w:r w:rsidRPr="00FF5D39">
        <w:rPr>
          <w:rFonts w:cstheme="minorHAnsi"/>
          <w:color w:val="000000"/>
        </w:rPr>
        <w:t>It remains essential that people who are unsuitab</w:t>
      </w:r>
      <w:r w:rsidRPr="00FF5D39" w:rsidR="007D4F2F">
        <w:rPr>
          <w:rFonts w:cstheme="minorHAnsi"/>
          <w:color w:val="000000"/>
        </w:rPr>
        <w:t xml:space="preserve">le are not allowed to enter the </w:t>
      </w:r>
      <w:r w:rsidRPr="00FF5D39">
        <w:rPr>
          <w:rFonts w:cstheme="minorHAnsi"/>
          <w:color w:val="000000"/>
        </w:rPr>
        <w:t xml:space="preserve">children’s workforce or gain access to children. </w:t>
      </w:r>
      <w:r w:rsidR="004F6DB2">
        <w:rPr>
          <w:rFonts w:cstheme="minorHAnsi"/>
          <w:color w:val="000000"/>
        </w:rPr>
        <w:t>If</w:t>
      </w:r>
      <w:r w:rsidRPr="00FF5D39">
        <w:rPr>
          <w:rFonts w:cstheme="minorHAnsi"/>
          <w:color w:val="000000"/>
        </w:rPr>
        <w:t xml:space="preserve"> recruiting new staff, </w:t>
      </w:r>
      <w:r w:rsidRPr="00FF5D39" w:rsidR="00637193">
        <w:rPr>
          <w:rFonts w:cstheme="minorHAnsi"/>
          <w:color w:val="000000"/>
        </w:rPr>
        <w:t xml:space="preserve">the College </w:t>
      </w:r>
      <w:r w:rsidRPr="00FF5D39">
        <w:rPr>
          <w:rFonts w:cstheme="minorHAnsi"/>
          <w:color w:val="000000"/>
        </w:rPr>
        <w:t>will continue to follow the relevant safer recruitment processes for their</w:t>
      </w:r>
      <w:r w:rsidRPr="00FF5D39" w:rsidR="007D4F2F">
        <w:rPr>
          <w:rFonts w:cstheme="minorHAnsi"/>
          <w:color w:val="000000"/>
        </w:rPr>
        <w:t xml:space="preserve"> </w:t>
      </w:r>
      <w:r w:rsidRPr="00FF5D39">
        <w:rPr>
          <w:rFonts w:cstheme="minorHAnsi"/>
          <w:color w:val="000000"/>
        </w:rPr>
        <w:t>setting, including, as appropriate, relevant sections in part 3 of Keeping Children</w:t>
      </w:r>
      <w:r w:rsidR="004F6DB2">
        <w:rPr>
          <w:rFonts w:cstheme="minorHAnsi"/>
          <w:color w:val="000000"/>
        </w:rPr>
        <w:t xml:space="preserve"> </w:t>
      </w:r>
      <w:r w:rsidRPr="00FF5D39">
        <w:rPr>
          <w:rFonts w:cstheme="minorHAnsi"/>
          <w:color w:val="000000"/>
        </w:rPr>
        <w:t>Safe in Education (2019) (KCSIE).</w:t>
      </w:r>
    </w:p>
    <w:p w:rsidRPr="00FF5D39" w:rsidR="00D64457" w:rsidP="00D64457" w:rsidRDefault="00D64457" w14:paraId="54E7C75C" w14:textId="77777777">
      <w:pPr>
        <w:autoSpaceDE w:val="0"/>
        <w:autoSpaceDN w:val="0"/>
        <w:adjustRightInd w:val="0"/>
        <w:spacing w:after="0" w:line="240" w:lineRule="auto"/>
        <w:rPr>
          <w:rFonts w:cstheme="minorHAnsi"/>
          <w:color w:val="000000"/>
        </w:rPr>
      </w:pPr>
    </w:p>
    <w:p w:rsidRPr="00FF5D39" w:rsidR="00D64457" w:rsidP="00D64457" w:rsidRDefault="00D64457" w14:paraId="350FC75B" w14:textId="6BD3F1EC">
      <w:pPr>
        <w:autoSpaceDE w:val="0"/>
        <w:autoSpaceDN w:val="0"/>
        <w:adjustRightInd w:val="0"/>
        <w:spacing w:after="0" w:line="240" w:lineRule="auto"/>
        <w:rPr>
          <w:rFonts w:cstheme="minorHAnsi"/>
          <w:color w:val="000000"/>
        </w:rPr>
      </w:pPr>
      <w:r w:rsidRPr="00FF5D39">
        <w:rPr>
          <w:rFonts w:cstheme="minorHAnsi"/>
          <w:color w:val="000000"/>
        </w:rPr>
        <w:t>In response to COVID-19, the Disclosure and</w:t>
      </w:r>
      <w:r w:rsidRPr="00FF5D39" w:rsidR="007D4F2F">
        <w:rPr>
          <w:rFonts w:cstheme="minorHAnsi"/>
          <w:color w:val="000000"/>
        </w:rPr>
        <w:t xml:space="preserve"> Barring Service (DBS) has made </w:t>
      </w:r>
      <w:r w:rsidRPr="00FF5D39">
        <w:rPr>
          <w:rFonts w:cstheme="minorHAnsi"/>
          <w:color w:val="000000"/>
        </w:rPr>
        <w:t>changes to its guidance on standard and enhanced DBS ID checking to minimise the</w:t>
      </w:r>
      <w:r w:rsidRPr="00FF5D39" w:rsidR="007D4F2F">
        <w:rPr>
          <w:rFonts w:cstheme="minorHAnsi"/>
          <w:color w:val="000000"/>
        </w:rPr>
        <w:t xml:space="preserve"> </w:t>
      </w:r>
      <w:r w:rsidRPr="00FF5D39">
        <w:rPr>
          <w:rFonts w:cstheme="minorHAnsi"/>
          <w:color w:val="000000"/>
        </w:rPr>
        <w:t>need for face-to-face contact.</w:t>
      </w:r>
    </w:p>
    <w:p w:rsidRPr="00FF5D39" w:rsidR="00BD57AB" w:rsidP="00D64457" w:rsidRDefault="00BD57AB" w14:paraId="395FB94A" w14:textId="77777777">
      <w:pPr>
        <w:autoSpaceDE w:val="0"/>
        <w:autoSpaceDN w:val="0"/>
        <w:adjustRightInd w:val="0"/>
        <w:spacing w:after="0" w:line="240" w:lineRule="auto"/>
        <w:rPr>
          <w:rFonts w:cstheme="minorHAnsi"/>
          <w:color w:val="000000"/>
        </w:rPr>
      </w:pPr>
    </w:p>
    <w:p w:rsidRPr="00FF5D39" w:rsidR="00D64457" w:rsidP="00D64457" w:rsidRDefault="00637193" w14:paraId="42FA159C" w14:textId="60A7B8F7">
      <w:pPr>
        <w:autoSpaceDE w:val="0"/>
        <w:autoSpaceDN w:val="0"/>
        <w:adjustRightInd w:val="0"/>
        <w:spacing w:after="0" w:line="240" w:lineRule="auto"/>
        <w:rPr>
          <w:rFonts w:cstheme="minorHAnsi"/>
          <w:color w:val="000000"/>
          <w:highlight w:val="cyan"/>
        </w:rPr>
      </w:pPr>
      <w:r w:rsidRPr="00FF5D39">
        <w:rPr>
          <w:rFonts w:cstheme="minorHAnsi"/>
          <w:color w:val="000000"/>
        </w:rPr>
        <w:t xml:space="preserve">The College </w:t>
      </w:r>
      <w:r w:rsidRPr="00FF5D39" w:rsidR="00D64457">
        <w:rPr>
          <w:rFonts w:cstheme="minorHAnsi"/>
          <w:color w:val="000000"/>
        </w:rPr>
        <w:t>will continue to follow the legal duty to refer to the DBS anyone who</w:t>
      </w:r>
      <w:r w:rsidRPr="00FF5D39" w:rsidR="007D4F2F">
        <w:rPr>
          <w:rFonts w:cstheme="minorHAnsi"/>
          <w:color w:val="000000"/>
        </w:rPr>
        <w:t xml:space="preserve"> </w:t>
      </w:r>
      <w:r w:rsidRPr="00FF5D39" w:rsidR="00D64457">
        <w:rPr>
          <w:rFonts w:cstheme="minorHAnsi"/>
          <w:color w:val="000000"/>
        </w:rPr>
        <w:t>has harmed or poses a risk of harm to a child or vulnerable adult. Full details can be</w:t>
      </w:r>
      <w:r w:rsidRPr="00FF5D39" w:rsidR="007D4F2F">
        <w:rPr>
          <w:rFonts w:cstheme="minorHAnsi"/>
          <w:color w:val="000000"/>
        </w:rPr>
        <w:t xml:space="preserve"> </w:t>
      </w:r>
      <w:r w:rsidRPr="00FF5D39" w:rsidR="00D64457">
        <w:rPr>
          <w:rFonts w:cstheme="minorHAnsi"/>
          <w:color w:val="000000"/>
        </w:rPr>
        <w:t>found at paragraph 163 of KCSIE.</w:t>
      </w:r>
    </w:p>
    <w:p w:rsidRPr="00FF5D39" w:rsidR="007D4F2F" w:rsidP="00D64457" w:rsidRDefault="007D4F2F" w14:paraId="5F1B5F67" w14:textId="77777777">
      <w:pPr>
        <w:autoSpaceDE w:val="0"/>
        <w:autoSpaceDN w:val="0"/>
        <w:adjustRightInd w:val="0"/>
        <w:spacing w:after="0" w:line="240" w:lineRule="auto"/>
        <w:rPr>
          <w:rFonts w:cstheme="minorHAnsi"/>
          <w:color w:val="000000"/>
          <w:highlight w:val="cyan"/>
        </w:rPr>
      </w:pPr>
    </w:p>
    <w:p w:rsidRPr="00FF5D39" w:rsidR="00D64457" w:rsidP="00D64457" w:rsidRDefault="00637193" w14:paraId="39D82CBD" w14:textId="765BF404">
      <w:pPr>
        <w:autoSpaceDE w:val="0"/>
        <w:autoSpaceDN w:val="0"/>
        <w:adjustRightInd w:val="0"/>
        <w:spacing w:after="0" w:line="240" w:lineRule="auto"/>
        <w:rPr>
          <w:rFonts w:cstheme="minorHAnsi"/>
          <w:color w:val="000000"/>
        </w:rPr>
      </w:pPr>
      <w:r w:rsidRPr="00FF5D39">
        <w:rPr>
          <w:rFonts w:cstheme="minorHAnsi"/>
          <w:color w:val="000000"/>
        </w:rPr>
        <w:t xml:space="preserve">The College </w:t>
      </w:r>
      <w:r w:rsidRPr="00FF5D39" w:rsidR="00D64457">
        <w:rPr>
          <w:rFonts w:cstheme="minorHAnsi"/>
          <w:color w:val="000000"/>
        </w:rPr>
        <w:t>will continue to consider and make referrals to the Teaching Regulation</w:t>
      </w:r>
    </w:p>
    <w:p w:rsidRPr="00FF5D39" w:rsidR="00D64457" w:rsidP="00D64457" w:rsidRDefault="00D64457" w14:paraId="5D093602" w14:textId="5F081E63">
      <w:pPr>
        <w:autoSpaceDE w:val="0"/>
        <w:autoSpaceDN w:val="0"/>
        <w:adjustRightInd w:val="0"/>
        <w:spacing w:after="0" w:line="240" w:lineRule="auto"/>
        <w:rPr>
          <w:rFonts w:cstheme="minorHAnsi"/>
          <w:color w:val="000000"/>
        </w:rPr>
      </w:pPr>
      <w:r w:rsidRPr="00FF5D39">
        <w:rPr>
          <w:rFonts w:cstheme="minorHAnsi"/>
          <w:color w:val="000000"/>
        </w:rPr>
        <w:t>Agency (TRA) as per paragraph 166 of KCSIE and the TRA’s ‘</w:t>
      </w:r>
      <w:r w:rsidRPr="00FF5D39" w:rsidR="007D4F2F">
        <w:rPr>
          <w:rFonts w:cstheme="minorHAnsi"/>
          <w:color w:val="000000"/>
        </w:rPr>
        <w:t xml:space="preserve">Teacher misconduct </w:t>
      </w:r>
      <w:r w:rsidRPr="00FF5D39">
        <w:rPr>
          <w:rFonts w:cstheme="minorHAnsi"/>
          <w:color w:val="000000"/>
        </w:rPr>
        <w:t>advice for making a referral.</w:t>
      </w:r>
      <w:r w:rsidR="00AE233E">
        <w:rPr>
          <w:rFonts w:cstheme="minorHAnsi"/>
          <w:color w:val="000000"/>
        </w:rPr>
        <w:t xml:space="preserve">  </w:t>
      </w:r>
      <w:r w:rsidRPr="00FF5D39">
        <w:rPr>
          <w:rFonts w:cstheme="minorHAnsi"/>
          <w:color w:val="000000"/>
        </w:rPr>
        <w:t>During the COVID-19 period all referrals should be made by emailing</w:t>
      </w:r>
    </w:p>
    <w:p w:rsidRPr="00FF5D39" w:rsidR="00D64457" w:rsidP="00D64457" w:rsidRDefault="00D64457" w14:paraId="4569DB45" w14:textId="77777777">
      <w:pPr>
        <w:autoSpaceDE w:val="0"/>
        <w:autoSpaceDN w:val="0"/>
        <w:adjustRightInd w:val="0"/>
        <w:spacing w:after="0" w:line="240" w:lineRule="auto"/>
        <w:rPr>
          <w:rFonts w:cstheme="minorHAnsi"/>
          <w:color w:val="0563C2"/>
        </w:rPr>
      </w:pPr>
      <w:r w:rsidRPr="00FF5D39">
        <w:rPr>
          <w:rFonts w:cstheme="minorHAnsi"/>
          <w:color w:val="0563C2"/>
        </w:rPr>
        <w:t>Misconduct.Teacher@education.gov.uk</w:t>
      </w:r>
    </w:p>
    <w:p w:rsidRPr="00FF5D39" w:rsidR="00BD57AB" w:rsidP="00D64457" w:rsidRDefault="00BD57AB" w14:paraId="090DB92A" w14:textId="77777777">
      <w:pPr>
        <w:autoSpaceDE w:val="0"/>
        <w:autoSpaceDN w:val="0"/>
        <w:adjustRightInd w:val="0"/>
        <w:spacing w:after="0" w:line="240" w:lineRule="auto"/>
        <w:rPr>
          <w:rFonts w:cstheme="minorHAnsi"/>
          <w:color w:val="000000"/>
        </w:rPr>
      </w:pPr>
    </w:p>
    <w:p w:rsidRPr="00FF5D39" w:rsidR="00D64457" w:rsidP="00D64457" w:rsidRDefault="00637193" w14:paraId="0BA00835" w14:textId="6FC4B4DB">
      <w:pPr>
        <w:autoSpaceDE w:val="0"/>
        <w:autoSpaceDN w:val="0"/>
        <w:adjustRightInd w:val="0"/>
        <w:spacing w:after="0" w:line="240" w:lineRule="auto"/>
        <w:rPr>
          <w:rFonts w:cstheme="minorHAnsi"/>
          <w:color w:val="000000"/>
        </w:rPr>
      </w:pPr>
      <w:r w:rsidRPr="00FF5D39">
        <w:rPr>
          <w:rFonts w:cstheme="minorHAnsi"/>
          <w:color w:val="000000"/>
        </w:rPr>
        <w:t xml:space="preserve">The College </w:t>
      </w:r>
      <w:r w:rsidRPr="00FF5D39" w:rsidR="00D64457">
        <w:rPr>
          <w:rFonts w:cstheme="minorHAnsi"/>
          <w:color w:val="000000"/>
        </w:rPr>
        <w:t>will continue to keep the single central record (SCR) up to date as</w:t>
      </w:r>
      <w:r w:rsidRPr="00FF5D39" w:rsidR="007D4F2F">
        <w:rPr>
          <w:rFonts w:cstheme="minorHAnsi"/>
          <w:color w:val="000000"/>
        </w:rPr>
        <w:t xml:space="preserve"> </w:t>
      </w:r>
      <w:r w:rsidRPr="00FF5D39" w:rsidR="00D64457">
        <w:rPr>
          <w:rFonts w:cstheme="minorHAnsi"/>
          <w:color w:val="000000"/>
        </w:rPr>
        <w:t>outlined in paragraphs 148 to 156 in KCSIE.</w:t>
      </w:r>
    </w:p>
    <w:p w:rsidRPr="00FF5D39" w:rsidR="007D4F2F" w:rsidP="00D64457" w:rsidRDefault="007D4F2F" w14:paraId="3DCBAF3A" w14:textId="3780CF35">
      <w:pPr>
        <w:autoSpaceDE w:val="0"/>
        <w:autoSpaceDN w:val="0"/>
        <w:adjustRightInd w:val="0"/>
        <w:spacing w:after="0" w:line="240" w:lineRule="auto"/>
        <w:rPr>
          <w:rFonts w:cstheme="minorHAnsi"/>
          <w:color w:val="000000"/>
        </w:rPr>
      </w:pPr>
    </w:p>
    <w:p w:rsidRPr="00FF5D39" w:rsidR="007D4F2F" w:rsidP="00D64457" w:rsidRDefault="007D4F2F" w14:paraId="6399E690" w14:textId="77777777">
      <w:pPr>
        <w:autoSpaceDE w:val="0"/>
        <w:autoSpaceDN w:val="0"/>
        <w:adjustRightInd w:val="0"/>
        <w:spacing w:after="0" w:line="240" w:lineRule="auto"/>
        <w:rPr>
          <w:rFonts w:cstheme="minorHAnsi"/>
          <w:color w:val="000000"/>
        </w:rPr>
      </w:pPr>
    </w:p>
    <w:p w:rsidRPr="00FF5D39" w:rsidR="00F447FB" w:rsidP="00EC424C" w:rsidRDefault="00D64457" w14:paraId="53FB0D8C" w14:textId="7A13FEFC">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Online</w:t>
      </w:r>
      <w:r w:rsidRPr="00FF5D39" w:rsidR="007D4F2F">
        <w:rPr>
          <w:rFonts w:cstheme="minorHAnsi"/>
          <w:b/>
          <w:bCs/>
          <w:color w:val="000000"/>
        </w:rPr>
        <w:t xml:space="preserve"> safety in schools and colleges</w:t>
      </w:r>
      <w:r w:rsidRPr="00FF5D39" w:rsidR="00F447FB">
        <w:rPr>
          <w:rFonts w:cstheme="minorHAnsi"/>
          <w:b/>
          <w:bCs/>
          <w:color w:val="000000"/>
        </w:rPr>
        <w:t xml:space="preserve"> </w:t>
      </w:r>
    </w:p>
    <w:p w:rsidRPr="00FF5D39" w:rsidR="00F447FB" w:rsidP="00D64457" w:rsidRDefault="00F447FB" w14:paraId="152B0843" w14:textId="77777777">
      <w:pPr>
        <w:autoSpaceDE w:val="0"/>
        <w:autoSpaceDN w:val="0"/>
        <w:adjustRightInd w:val="0"/>
        <w:spacing w:after="0" w:line="240" w:lineRule="auto"/>
        <w:rPr>
          <w:rFonts w:cstheme="minorHAnsi"/>
          <w:b/>
          <w:bCs/>
          <w:color w:val="000000"/>
        </w:rPr>
      </w:pPr>
    </w:p>
    <w:p w:rsidRPr="00FF5D39" w:rsidR="00D64457" w:rsidP="00D64457" w:rsidRDefault="004F6DB2" w14:paraId="6D329B5C" w14:textId="7890978E">
      <w:pPr>
        <w:autoSpaceDE w:val="0"/>
        <w:autoSpaceDN w:val="0"/>
        <w:adjustRightInd w:val="0"/>
        <w:spacing w:after="0" w:line="240" w:lineRule="auto"/>
        <w:rPr>
          <w:rFonts w:cstheme="minorHAnsi"/>
          <w:color w:val="000000"/>
        </w:rPr>
      </w:pPr>
      <w:r>
        <w:rPr>
          <w:rFonts w:cstheme="minorHAnsi"/>
          <w:color w:val="000000"/>
        </w:rPr>
        <w:t>For any remaining boarders, t</w:t>
      </w:r>
      <w:r w:rsidRPr="00FF5D39" w:rsidR="00637193">
        <w:rPr>
          <w:rFonts w:cstheme="minorHAnsi"/>
          <w:color w:val="000000"/>
        </w:rPr>
        <w:t xml:space="preserve">he College </w:t>
      </w:r>
      <w:r w:rsidRPr="00FF5D39" w:rsidR="00D64457">
        <w:rPr>
          <w:rFonts w:cstheme="minorHAnsi"/>
          <w:color w:val="000000"/>
        </w:rPr>
        <w:t>will continue to provide a safe environment, including online. This</w:t>
      </w:r>
      <w:r w:rsidRPr="00FF5D39" w:rsidR="007D4F2F">
        <w:rPr>
          <w:rFonts w:cstheme="minorHAnsi"/>
          <w:b/>
          <w:bCs/>
          <w:color w:val="000000"/>
        </w:rPr>
        <w:t xml:space="preserve"> </w:t>
      </w:r>
      <w:r w:rsidRPr="00FF5D39" w:rsidR="00D64457">
        <w:rPr>
          <w:rFonts w:cstheme="minorHAnsi"/>
          <w:color w:val="000000"/>
        </w:rPr>
        <w:t>includes the use of an online filtering system.</w:t>
      </w:r>
    </w:p>
    <w:p w:rsidRPr="00FF5D39" w:rsidR="00614117" w:rsidP="00D64457" w:rsidRDefault="00614117" w14:paraId="41AF9C8E" w14:textId="77777777">
      <w:pPr>
        <w:autoSpaceDE w:val="0"/>
        <w:autoSpaceDN w:val="0"/>
        <w:adjustRightInd w:val="0"/>
        <w:spacing w:after="0" w:line="240" w:lineRule="auto"/>
        <w:rPr>
          <w:rFonts w:cstheme="minorHAnsi"/>
          <w:color w:val="000000"/>
        </w:rPr>
      </w:pPr>
    </w:p>
    <w:p w:rsidRPr="00FF5D39" w:rsidR="00D64457" w:rsidP="00EC424C" w:rsidRDefault="00D64457" w14:paraId="0915DC90" w14:textId="2E0BC722">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Children and online safety away from school and college</w:t>
      </w:r>
    </w:p>
    <w:p w:rsidRPr="00FF5D39" w:rsidR="00F447FB" w:rsidP="00D64457" w:rsidRDefault="00F447FB" w14:paraId="6ABED87F" w14:textId="77777777">
      <w:pPr>
        <w:autoSpaceDE w:val="0"/>
        <w:autoSpaceDN w:val="0"/>
        <w:adjustRightInd w:val="0"/>
        <w:spacing w:after="0" w:line="240" w:lineRule="auto"/>
        <w:rPr>
          <w:rFonts w:cstheme="minorHAnsi"/>
          <w:color w:val="000000"/>
        </w:rPr>
      </w:pPr>
    </w:p>
    <w:p w:rsidRPr="00FF5D39" w:rsidR="00D64457" w:rsidP="00D64457" w:rsidRDefault="00D64457" w14:paraId="27D1D060" w14:textId="5FB0436C">
      <w:pPr>
        <w:autoSpaceDE w:val="0"/>
        <w:autoSpaceDN w:val="0"/>
        <w:adjustRightInd w:val="0"/>
        <w:spacing w:after="0" w:line="240" w:lineRule="auto"/>
        <w:rPr>
          <w:rFonts w:cstheme="minorHAnsi"/>
          <w:color w:val="000000"/>
        </w:rPr>
      </w:pPr>
      <w:r w:rsidRPr="00FF5D39">
        <w:rPr>
          <w:rFonts w:cstheme="minorHAnsi"/>
          <w:color w:val="000000"/>
        </w:rPr>
        <w:t>It is important that all staff who interact with children, including online, continue t</w:t>
      </w:r>
      <w:r w:rsidRPr="00FF5D39" w:rsidR="00F447FB">
        <w:rPr>
          <w:rFonts w:cstheme="minorHAnsi"/>
          <w:color w:val="000000"/>
        </w:rPr>
        <w:t xml:space="preserve">o </w:t>
      </w:r>
      <w:r w:rsidRPr="00FF5D39">
        <w:rPr>
          <w:rFonts w:cstheme="minorHAnsi"/>
          <w:color w:val="000000"/>
        </w:rPr>
        <w:t>look out for signs a child may be at risk. Any such concerns should be dealt with as</w:t>
      </w:r>
      <w:r w:rsidRPr="00FF5D39" w:rsidR="00F447FB">
        <w:rPr>
          <w:rFonts w:cstheme="minorHAnsi"/>
          <w:color w:val="000000"/>
        </w:rPr>
        <w:t xml:space="preserve"> </w:t>
      </w:r>
      <w:r w:rsidRPr="00FF5D39">
        <w:rPr>
          <w:rFonts w:cstheme="minorHAnsi"/>
          <w:color w:val="000000"/>
        </w:rPr>
        <w:t xml:space="preserve">per the </w:t>
      </w:r>
      <w:r w:rsidR="004F6DB2">
        <w:rPr>
          <w:rFonts w:cstheme="minorHAnsi"/>
          <w:color w:val="000000"/>
        </w:rPr>
        <w:t>safeguarding policy</w:t>
      </w:r>
      <w:r w:rsidRPr="00FF5D39">
        <w:rPr>
          <w:rFonts w:cstheme="minorHAnsi"/>
          <w:color w:val="000000"/>
        </w:rPr>
        <w:t xml:space="preserve"> and where appropriate referrals should still be made</w:t>
      </w:r>
      <w:r w:rsidRPr="00FF5D39" w:rsidR="00F447FB">
        <w:rPr>
          <w:rFonts w:cstheme="minorHAnsi"/>
          <w:color w:val="000000"/>
        </w:rPr>
        <w:t xml:space="preserve"> </w:t>
      </w:r>
      <w:r w:rsidRPr="00FF5D39">
        <w:rPr>
          <w:rFonts w:cstheme="minorHAnsi"/>
          <w:color w:val="000000"/>
        </w:rPr>
        <w:t>to children’s social care and as required, the police.</w:t>
      </w:r>
    </w:p>
    <w:p w:rsidRPr="00FF5D39" w:rsidR="00614117" w:rsidP="00D64457" w:rsidRDefault="00614117" w14:paraId="3733B9C2" w14:textId="77777777">
      <w:pPr>
        <w:autoSpaceDE w:val="0"/>
        <w:autoSpaceDN w:val="0"/>
        <w:adjustRightInd w:val="0"/>
        <w:spacing w:after="0" w:line="240" w:lineRule="auto"/>
        <w:rPr>
          <w:rFonts w:cstheme="minorHAnsi"/>
          <w:color w:val="000000"/>
        </w:rPr>
      </w:pPr>
    </w:p>
    <w:p w:rsidRPr="00FF5D39" w:rsidR="00F447FB" w:rsidP="00D64457" w:rsidRDefault="00D64457" w14:paraId="7A5F8D2F" w14:textId="2CFA9DD4">
      <w:pPr>
        <w:autoSpaceDE w:val="0"/>
        <w:autoSpaceDN w:val="0"/>
        <w:adjustRightInd w:val="0"/>
        <w:spacing w:after="0" w:line="240" w:lineRule="auto"/>
        <w:rPr>
          <w:rFonts w:cstheme="minorHAnsi"/>
          <w:color w:val="000000"/>
        </w:rPr>
      </w:pPr>
      <w:r w:rsidRPr="00FF5D39">
        <w:rPr>
          <w:rFonts w:cstheme="minorHAnsi"/>
          <w:color w:val="000000"/>
        </w:rPr>
        <w:t>Online teaching should follow the same principle</w:t>
      </w:r>
      <w:r w:rsidRPr="00FF5D39" w:rsidR="00F447FB">
        <w:rPr>
          <w:rFonts w:cstheme="minorHAnsi"/>
          <w:color w:val="000000"/>
        </w:rPr>
        <w:t xml:space="preserve">s as set out in the </w:t>
      </w:r>
      <w:r w:rsidRPr="00FF5D39" w:rsidR="00637193">
        <w:rPr>
          <w:rFonts w:cstheme="minorHAnsi"/>
          <w:color w:val="000000"/>
        </w:rPr>
        <w:t xml:space="preserve">College </w:t>
      </w:r>
      <w:r w:rsidRPr="00FF5D39" w:rsidR="00F447FB">
        <w:rPr>
          <w:rFonts w:cstheme="minorHAnsi"/>
          <w:color w:val="000000"/>
        </w:rPr>
        <w:t xml:space="preserve">code of </w:t>
      </w:r>
      <w:r w:rsidRPr="00FF5D39">
        <w:rPr>
          <w:rFonts w:cstheme="minorHAnsi"/>
          <w:color w:val="000000"/>
        </w:rPr>
        <w:t>conduct.</w:t>
      </w:r>
    </w:p>
    <w:p w:rsidRPr="00FF5D39" w:rsidR="00F447FB" w:rsidP="00D64457" w:rsidRDefault="00F447FB" w14:paraId="4113468B" w14:textId="77777777">
      <w:pPr>
        <w:autoSpaceDE w:val="0"/>
        <w:autoSpaceDN w:val="0"/>
        <w:adjustRightInd w:val="0"/>
        <w:spacing w:after="0" w:line="240" w:lineRule="auto"/>
        <w:rPr>
          <w:rFonts w:cstheme="minorHAnsi"/>
          <w:color w:val="000000"/>
        </w:rPr>
      </w:pPr>
    </w:p>
    <w:p w:rsidRPr="00FF5D39" w:rsidR="00F447FB" w:rsidP="00D64457" w:rsidRDefault="00637193" w14:paraId="133D18FE" w14:textId="2D3B7D00">
      <w:pPr>
        <w:autoSpaceDE w:val="0"/>
        <w:autoSpaceDN w:val="0"/>
        <w:adjustRightInd w:val="0"/>
        <w:spacing w:after="0" w:line="240" w:lineRule="auto"/>
        <w:rPr>
          <w:rFonts w:cstheme="minorHAnsi"/>
          <w:color w:val="000000"/>
        </w:rPr>
      </w:pPr>
      <w:r w:rsidRPr="00FF5D39">
        <w:rPr>
          <w:rFonts w:cstheme="minorHAnsi"/>
          <w:color w:val="000000"/>
        </w:rPr>
        <w:t xml:space="preserve">The College </w:t>
      </w:r>
      <w:r w:rsidRPr="00FF5D39" w:rsidR="00D64457">
        <w:rPr>
          <w:rFonts w:cstheme="minorHAnsi"/>
          <w:color w:val="000000"/>
        </w:rPr>
        <w:t>will ensure any use of online learning t</w:t>
      </w:r>
      <w:r w:rsidRPr="00FF5D39" w:rsidR="00F447FB">
        <w:rPr>
          <w:rFonts w:cstheme="minorHAnsi"/>
          <w:color w:val="000000"/>
        </w:rPr>
        <w:t xml:space="preserve">ools and systems is in line with </w:t>
      </w:r>
      <w:r w:rsidRPr="00FF5D39" w:rsidR="00D64457">
        <w:rPr>
          <w:rFonts w:cstheme="minorHAnsi"/>
          <w:color w:val="000000"/>
        </w:rPr>
        <w:t>privacy and data protection/GDPR requirements.</w:t>
      </w:r>
    </w:p>
    <w:p w:rsidRPr="00FF5D39" w:rsidR="00F447FB" w:rsidP="00D64457" w:rsidRDefault="00F447FB" w14:paraId="2AA953AA" w14:textId="77777777">
      <w:pPr>
        <w:autoSpaceDE w:val="0"/>
        <w:autoSpaceDN w:val="0"/>
        <w:adjustRightInd w:val="0"/>
        <w:spacing w:after="0" w:line="240" w:lineRule="auto"/>
        <w:rPr>
          <w:rFonts w:cstheme="minorHAnsi"/>
          <w:color w:val="000000"/>
        </w:rPr>
      </w:pPr>
    </w:p>
    <w:p w:rsidRPr="00FF5D39" w:rsidR="00D64457" w:rsidP="00D64457" w:rsidRDefault="00D64457" w14:paraId="35EB5FA8" w14:textId="5693AF75">
      <w:pPr>
        <w:autoSpaceDE w:val="0"/>
        <w:autoSpaceDN w:val="0"/>
        <w:adjustRightInd w:val="0"/>
        <w:spacing w:after="0" w:line="240" w:lineRule="auto"/>
        <w:rPr>
          <w:rFonts w:cstheme="minorHAnsi"/>
          <w:color w:val="000000"/>
        </w:rPr>
      </w:pPr>
      <w:r w:rsidRPr="00FF5D39">
        <w:rPr>
          <w:rFonts w:cstheme="minorHAnsi"/>
          <w:color w:val="000000"/>
        </w:rPr>
        <w:t>Below are some things to consider when delivering virtual less</w:t>
      </w:r>
      <w:r w:rsidRPr="00FF5D39" w:rsidR="00F447FB">
        <w:rPr>
          <w:rFonts w:cstheme="minorHAnsi"/>
          <w:color w:val="000000"/>
        </w:rPr>
        <w:t>ons, especially where webcams</w:t>
      </w:r>
      <w:r w:rsidRPr="00FF5D39">
        <w:rPr>
          <w:rFonts w:cstheme="minorHAnsi"/>
          <w:color w:val="000000"/>
        </w:rPr>
        <w:t xml:space="preserve"> are involved:</w:t>
      </w:r>
    </w:p>
    <w:p w:rsidRPr="00FF5D39" w:rsidR="00D64457" w:rsidP="00614117" w:rsidRDefault="00637193" w14:paraId="21C17112" w14:textId="677A9736">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Make sure another member of staff is present in the background for 1-1 lessons (video off, audio on).</w:t>
      </w:r>
    </w:p>
    <w:p w:rsidRPr="00FF5D39" w:rsidR="00D64457" w:rsidP="00614117" w:rsidRDefault="00D64457" w14:paraId="151B8C7E" w14:textId="77777777">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Staff and children must wear suitable clothing, as should anyone else in the</w:t>
      </w:r>
      <w:r w:rsidRPr="00FF5D39" w:rsidR="00614117">
        <w:rPr>
          <w:rFonts w:cstheme="minorHAnsi"/>
          <w:color w:val="000000"/>
        </w:rPr>
        <w:t xml:space="preserve"> </w:t>
      </w:r>
      <w:r w:rsidRPr="00FF5D39">
        <w:rPr>
          <w:rFonts w:cstheme="minorHAnsi"/>
          <w:color w:val="000000"/>
        </w:rPr>
        <w:t>household.</w:t>
      </w:r>
    </w:p>
    <w:p w:rsidRPr="00FF5D39" w:rsidR="00D64457" w:rsidP="00614117" w:rsidRDefault="00D64457" w14:paraId="5CE98627" w14:textId="1CA9938B">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Any computers used should be in appropriate areas, for example, not in</w:t>
      </w:r>
      <w:r w:rsidRPr="00FF5D39" w:rsidR="00614117">
        <w:rPr>
          <w:rFonts w:cstheme="minorHAnsi"/>
          <w:color w:val="000000"/>
        </w:rPr>
        <w:t xml:space="preserve"> </w:t>
      </w:r>
      <w:r w:rsidRPr="00FF5D39">
        <w:rPr>
          <w:rFonts w:cstheme="minorHAnsi"/>
          <w:color w:val="000000"/>
        </w:rPr>
        <w:t>bedrooms</w:t>
      </w:r>
      <w:r w:rsidR="00F94B31">
        <w:rPr>
          <w:rFonts w:cstheme="minorHAnsi"/>
          <w:color w:val="000000"/>
        </w:rPr>
        <w:t>.</w:t>
      </w:r>
    </w:p>
    <w:p w:rsidRPr="00FF5D39" w:rsidR="00D64457" w:rsidP="00614117" w:rsidRDefault="00D64457" w14:paraId="05CC71D8" w14:textId="77777777">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The live class should be recorded so that if any issues were to arise, the video</w:t>
      </w:r>
      <w:r w:rsidRPr="00FF5D39" w:rsidR="00614117">
        <w:rPr>
          <w:rFonts w:cstheme="minorHAnsi"/>
          <w:color w:val="000000"/>
        </w:rPr>
        <w:t xml:space="preserve"> </w:t>
      </w:r>
      <w:r w:rsidRPr="00FF5D39">
        <w:rPr>
          <w:rFonts w:cstheme="minorHAnsi"/>
          <w:color w:val="000000"/>
        </w:rPr>
        <w:t>can be reviewed.</w:t>
      </w:r>
    </w:p>
    <w:p w:rsidRPr="00FF5D39" w:rsidR="00D64457" w:rsidP="00614117" w:rsidRDefault="00D64457" w14:paraId="0F381F9F" w14:textId="77777777">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lastRenderedPageBreak/>
        <w:t>Live classes should be kept to a reasonable length of time, or the streaming</w:t>
      </w:r>
      <w:r w:rsidRPr="00FF5D39" w:rsidR="00614117">
        <w:rPr>
          <w:rFonts w:cstheme="minorHAnsi"/>
          <w:color w:val="000000"/>
        </w:rPr>
        <w:t xml:space="preserve"> </w:t>
      </w:r>
      <w:r w:rsidRPr="00FF5D39">
        <w:rPr>
          <w:rFonts w:cstheme="minorHAnsi"/>
          <w:color w:val="000000"/>
        </w:rPr>
        <w:t>may prevent the family ‘getting on’ with their day.</w:t>
      </w:r>
    </w:p>
    <w:p w:rsidRPr="00FF5D39" w:rsidR="00D64457" w:rsidP="00614117" w:rsidRDefault="00D64457" w14:paraId="7721DA6B" w14:textId="77777777">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Language must be professional and appropriate, including any family</w:t>
      </w:r>
      <w:r w:rsidRPr="00FF5D39" w:rsidR="00614117">
        <w:rPr>
          <w:rFonts w:cstheme="minorHAnsi"/>
          <w:color w:val="000000"/>
        </w:rPr>
        <w:t xml:space="preserve"> </w:t>
      </w:r>
      <w:r w:rsidRPr="00FF5D39">
        <w:rPr>
          <w:rFonts w:cstheme="minorHAnsi"/>
          <w:color w:val="000000"/>
        </w:rPr>
        <w:t>members in the background.</w:t>
      </w:r>
    </w:p>
    <w:p w:rsidRPr="00FF5D39" w:rsidR="00D64457" w:rsidP="00614117" w:rsidRDefault="00D64457" w14:paraId="68C53BE5" w14:textId="363D9695">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 xml:space="preserve">Staff must only use platforms provided by </w:t>
      </w:r>
      <w:r w:rsidRPr="00FF5D39" w:rsidR="00637193">
        <w:rPr>
          <w:rFonts w:cstheme="minorHAnsi"/>
          <w:color w:val="000000"/>
        </w:rPr>
        <w:t>the College</w:t>
      </w:r>
      <w:r w:rsidRPr="00FF5D39">
        <w:rPr>
          <w:rFonts w:cstheme="minorHAnsi"/>
          <w:color w:val="000000"/>
        </w:rPr>
        <w:t xml:space="preserve"> to communicate</w:t>
      </w:r>
      <w:r w:rsidRPr="00FF5D39" w:rsidR="00614117">
        <w:rPr>
          <w:rFonts w:cstheme="minorHAnsi"/>
          <w:color w:val="000000"/>
        </w:rPr>
        <w:t xml:space="preserve"> </w:t>
      </w:r>
      <w:r w:rsidRPr="00FF5D39">
        <w:rPr>
          <w:rFonts w:cstheme="minorHAnsi"/>
          <w:color w:val="000000"/>
        </w:rPr>
        <w:t>with pupils</w:t>
      </w:r>
    </w:p>
    <w:p w:rsidRPr="00FF5D39" w:rsidR="00D64457" w:rsidP="00614117" w:rsidRDefault="00D64457" w14:paraId="7197B84C" w14:textId="77777777">
      <w:pPr>
        <w:pStyle w:val="ListParagraph"/>
        <w:numPr>
          <w:ilvl w:val="0"/>
          <w:numId w:val="7"/>
        </w:numPr>
        <w:autoSpaceDE w:val="0"/>
        <w:autoSpaceDN w:val="0"/>
        <w:adjustRightInd w:val="0"/>
        <w:spacing w:after="0" w:line="240" w:lineRule="auto"/>
        <w:rPr>
          <w:rFonts w:cstheme="minorHAnsi"/>
          <w:color w:val="000000"/>
        </w:rPr>
      </w:pPr>
      <w:r w:rsidRPr="00FF5D39">
        <w:rPr>
          <w:rFonts w:cstheme="minorHAnsi"/>
          <w:color w:val="000000"/>
        </w:rPr>
        <w:t>Staff should record, the length, time, date and attendance of any sessions</w:t>
      </w:r>
      <w:r w:rsidRPr="00FF5D39" w:rsidR="00614117">
        <w:rPr>
          <w:rFonts w:cstheme="minorHAnsi"/>
          <w:color w:val="000000"/>
        </w:rPr>
        <w:t xml:space="preserve"> </w:t>
      </w:r>
      <w:r w:rsidRPr="00FF5D39">
        <w:rPr>
          <w:rFonts w:cstheme="minorHAnsi"/>
          <w:color w:val="000000"/>
        </w:rPr>
        <w:t>held.</w:t>
      </w:r>
    </w:p>
    <w:p w:rsidRPr="00FF5D39" w:rsidR="00614117" w:rsidP="00614117" w:rsidRDefault="00614117" w14:paraId="64864254" w14:textId="77777777">
      <w:pPr>
        <w:pStyle w:val="ListParagraph"/>
        <w:autoSpaceDE w:val="0"/>
        <w:autoSpaceDN w:val="0"/>
        <w:adjustRightInd w:val="0"/>
        <w:spacing w:after="0" w:line="240" w:lineRule="auto"/>
        <w:rPr>
          <w:rFonts w:cstheme="minorHAnsi"/>
          <w:color w:val="000000"/>
        </w:rPr>
      </w:pPr>
    </w:p>
    <w:p w:rsidRPr="00FF5D39" w:rsidR="00F447FB" w:rsidP="00EC424C" w:rsidRDefault="00D64457" w14:paraId="276734B8" w14:textId="6BFC2117">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Supporting children not in school</w:t>
      </w:r>
    </w:p>
    <w:p w:rsidRPr="00FF5D39" w:rsidR="00F447FB" w:rsidP="00D64457" w:rsidRDefault="00F447FB" w14:paraId="617B97EB" w14:textId="77777777">
      <w:pPr>
        <w:autoSpaceDE w:val="0"/>
        <w:autoSpaceDN w:val="0"/>
        <w:adjustRightInd w:val="0"/>
        <w:spacing w:after="0" w:line="240" w:lineRule="auto"/>
        <w:rPr>
          <w:rFonts w:cstheme="minorHAnsi"/>
          <w:b/>
          <w:bCs/>
          <w:color w:val="000000"/>
        </w:rPr>
      </w:pPr>
    </w:p>
    <w:p w:rsidRPr="00FF5D39" w:rsidR="00D64457" w:rsidP="00AE2F88" w:rsidRDefault="00AE2F88" w14:paraId="5D3DA504" w14:textId="6E4B2FB4">
      <w:pPr>
        <w:autoSpaceDE w:val="0"/>
        <w:autoSpaceDN w:val="0"/>
        <w:adjustRightInd w:val="0"/>
        <w:spacing w:after="0" w:line="240" w:lineRule="auto"/>
        <w:rPr>
          <w:rFonts w:cstheme="minorHAnsi"/>
          <w:color w:val="000000"/>
        </w:rPr>
      </w:pPr>
      <w:r w:rsidRPr="00FF5D39">
        <w:rPr>
          <w:rFonts w:cstheme="minorHAnsi"/>
          <w:color w:val="000000"/>
        </w:rPr>
        <w:t xml:space="preserve">The College </w:t>
      </w:r>
      <w:r w:rsidRPr="00FF5D39" w:rsidR="00D64457">
        <w:rPr>
          <w:rFonts w:cstheme="minorHAnsi"/>
          <w:color w:val="000000"/>
        </w:rPr>
        <w:t xml:space="preserve">is committed to ensuring the safety and wellbeing of all its </w:t>
      </w:r>
      <w:r w:rsidRPr="00FF5D39">
        <w:rPr>
          <w:rFonts w:cstheme="minorHAnsi"/>
          <w:color w:val="000000"/>
        </w:rPr>
        <w:t>students.</w:t>
      </w:r>
    </w:p>
    <w:p w:rsidRPr="00FF5D39" w:rsidR="00614117" w:rsidP="00D64457" w:rsidRDefault="00614117" w14:paraId="20F0802B" w14:textId="77777777">
      <w:pPr>
        <w:autoSpaceDE w:val="0"/>
        <w:autoSpaceDN w:val="0"/>
        <w:adjustRightInd w:val="0"/>
        <w:spacing w:after="0" w:line="240" w:lineRule="auto"/>
        <w:rPr>
          <w:rFonts w:cstheme="minorHAnsi"/>
          <w:color w:val="000000"/>
        </w:rPr>
      </w:pPr>
    </w:p>
    <w:p w:rsidRPr="00FF5D39" w:rsidR="00D64457" w:rsidP="00D64457" w:rsidRDefault="00D64457" w14:paraId="41EF547F" w14:textId="15A074EA">
      <w:pPr>
        <w:autoSpaceDE w:val="0"/>
        <w:autoSpaceDN w:val="0"/>
        <w:adjustRightInd w:val="0"/>
        <w:spacing w:after="0" w:line="240" w:lineRule="auto"/>
        <w:rPr>
          <w:rFonts w:cstheme="minorHAnsi"/>
          <w:color w:val="000000"/>
        </w:rPr>
      </w:pPr>
      <w:r w:rsidRPr="00FF5D39">
        <w:rPr>
          <w:rFonts w:cstheme="minorHAnsi"/>
          <w:color w:val="000000"/>
        </w:rPr>
        <w:t xml:space="preserve">Where the DSL has identified a child to be on the </w:t>
      </w:r>
      <w:r w:rsidRPr="00FF5D39" w:rsidR="00F447FB">
        <w:rPr>
          <w:rFonts w:cstheme="minorHAnsi"/>
          <w:color w:val="000000"/>
        </w:rPr>
        <w:t xml:space="preserve">edge of social care support, or </w:t>
      </w:r>
      <w:r w:rsidRPr="00FF5D39">
        <w:rPr>
          <w:rFonts w:cstheme="minorHAnsi"/>
          <w:color w:val="000000"/>
        </w:rPr>
        <w:t>who would normally receive pastoral-type support in school, they should ensure that</w:t>
      </w:r>
      <w:r w:rsidRPr="00FF5D39" w:rsidR="00F447FB">
        <w:rPr>
          <w:rFonts w:cstheme="minorHAnsi"/>
          <w:color w:val="000000"/>
        </w:rPr>
        <w:t xml:space="preserve"> </w:t>
      </w:r>
      <w:r w:rsidRPr="00FF5D39">
        <w:rPr>
          <w:rFonts w:cstheme="minorHAnsi"/>
          <w:color w:val="000000"/>
        </w:rPr>
        <w:t xml:space="preserve">a robust communication plan is in place for that </w:t>
      </w:r>
      <w:r w:rsidRPr="00FF5D39" w:rsidR="00A11C3C">
        <w:rPr>
          <w:rFonts w:cstheme="minorHAnsi"/>
          <w:color w:val="000000"/>
        </w:rPr>
        <w:t>student</w:t>
      </w:r>
      <w:r w:rsidRPr="00FF5D39">
        <w:rPr>
          <w:rFonts w:cstheme="minorHAnsi"/>
          <w:color w:val="000000"/>
        </w:rPr>
        <w:t>.</w:t>
      </w:r>
    </w:p>
    <w:p w:rsidRPr="00FF5D39" w:rsidR="00614117" w:rsidP="00D64457" w:rsidRDefault="00614117" w14:paraId="15895233" w14:textId="77777777">
      <w:pPr>
        <w:autoSpaceDE w:val="0"/>
        <w:autoSpaceDN w:val="0"/>
        <w:adjustRightInd w:val="0"/>
        <w:spacing w:after="0" w:line="240" w:lineRule="auto"/>
        <w:rPr>
          <w:rFonts w:cstheme="minorHAnsi"/>
          <w:color w:val="000000"/>
        </w:rPr>
      </w:pPr>
    </w:p>
    <w:p w:rsidRPr="00FF5D39" w:rsidR="00D64457" w:rsidP="00D64457" w:rsidRDefault="00D64457" w14:paraId="72F362E0" w14:textId="39D8C168">
      <w:pPr>
        <w:autoSpaceDE w:val="0"/>
        <w:autoSpaceDN w:val="0"/>
        <w:adjustRightInd w:val="0"/>
        <w:spacing w:after="0" w:line="240" w:lineRule="auto"/>
        <w:rPr>
          <w:rFonts w:cstheme="minorHAnsi"/>
          <w:color w:val="000000"/>
        </w:rPr>
      </w:pPr>
      <w:r w:rsidRPr="00FF5D39">
        <w:rPr>
          <w:rFonts w:cstheme="minorHAnsi"/>
          <w:color w:val="000000"/>
        </w:rPr>
        <w:t xml:space="preserve">Details of this plan must be </w:t>
      </w:r>
      <w:proofErr w:type="gramStart"/>
      <w:r w:rsidRPr="00FF5D39">
        <w:rPr>
          <w:rFonts w:cstheme="minorHAnsi"/>
          <w:color w:val="000000"/>
        </w:rPr>
        <w:t>recorded</w:t>
      </w:r>
      <w:proofErr w:type="gramEnd"/>
      <w:r w:rsidRPr="00FF5D39">
        <w:rPr>
          <w:rFonts w:cstheme="minorHAnsi"/>
          <w:color w:val="000000"/>
        </w:rPr>
        <w:t xml:space="preserve"> </w:t>
      </w:r>
      <w:r w:rsidRPr="00FF5D39" w:rsidR="00A11C3C">
        <w:rPr>
          <w:rFonts w:cstheme="minorHAnsi"/>
          <w:color w:val="000000"/>
        </w:rPr>
        <w:t>and a record of contact must be kept.</w:t>
      </w:r>
      <w:r w:rsidR="00EA091B">
        <w:rPr>
          <w:rFonts w:cstheme="minorHAnsi"/>
          <w:color w:val="000000"/>
        </w:rPr>
        <w:t xml:space="preserve">  </w:t>
      </w:r>
      <w:r w:rsidRPr="00FF5D39" w:rsidR="00A11C3C">
        <w:rPr>
          <w:rFonts w:cstheme="minorHAnsi"/>
          <w:color w:val="000000"/>
        </w:rPr>
        <w:t xml:space="preserve">The College </w:t>
      </w:r>
      <w:r w:rsidRPr="00FF5D39">
        <w:rPr>
          <w:rFonts w:cstheme="minorHAnsi"/>
          <w:color w:val="000000"/>
        </w:rPr>
        <w:t>and its DSL will work closely with a</w:t>
      </w:r>
      <w:r w:rsidRPr="00FF5D39" w:rsidR="00F447FB">
        <w:rPr>
          <w:rFonts w:cstheme="minorHAnsi"/>
          <w:color w:val="000000"/>
        </w:rPr>
        <w:t xml:space="preserve">ll stakeholders to maximise the </w:t>
      </w:r>
      <w:r w:rsidRPr="00FF5D39">
        <w:rPr>
          <w:rFonts w:cstheme="minorHAnsi"/>
          <w:color w:val="000000"/>
        </w:rPr>
        <w:t>effectiveness of any communication plan.</w:t>
      </w:r>
      <w:r w:rsidRPr="00FF5D39" w:rsidR="00A11C3C">
        <w:rPr>
          <w:rFonts w:cstheme="minorHAnsi"/>
          <w:color w:val="000000"/>
        </w:rPr>
        <w:t xml:space="preserve"> </w:t>
      </w:r>
      <w:r w:rsidRPr="00FF5D39">
        <w:rPr>
          <w:rFonts w:cstheme="minorHAnsi"/>
          <w:color w:val="000000"/>
        </w:rPr>
        <w:t>This plan must be reviewed regularly (at least once a fortnight) and where concer</w:t>
      </w:r>
      <w:r w:rsidRPr="00FF5D39" w:rsidR="00F447FB">
        <w:rPr>
          <w:rFonts w:cstheme="minorHAnsi"/>
          <w:color w:val="000000"/>
        </w:rPr>
        <w:t xml:space="preserve">ns </w:t>
      </w:r>
      <w:r w:rsidRPr="00FF5D39">
        <w:rPr>
          <w:rFonts w:cstheme="minorHAnsi"/>
          <w:color w:val="000000"/>
        </w:rPr>
        <w:t>arise, the DSL will consider any referrals as appropriate.</w:t>
      </w:r>
    </w:p>
    <w:p w:rsidRPr="00FF5D39" w:rsidR="00614117" w:rsidP="00D64457" w:rsidRDefault="00614117" w14:paraId="7E252D72" w14:textId="77777777">
      <w:pPr>
        <w:autoSpaceDE w:val="0"/>
        <w:autoSpaceDN w:val="0"/>
        <w:adjustRightInd w:val="0"/>
        <w:spacing w:after="0" w:line="240" w:lineRule="auto"/>
        <w:rPr>
          <w:rFonts w:cstheme="minorHAnsi"/>
          <w:color w:val="000000"/>
        </w:rPr>
      </w:pPr>
    </w:p>
    <w:p w:rsidRPr="00FF5D39" w:rsidR="00142779" w:rsidP="00D64457" w:rsidRDefault="00D64457" w14:paraId="2D8E88DA" w14:textId="77777777">
      <w:pPr>
        <w:autoSpaceDE w:val="0"/>
        <w:autoSpaceDN w:val="0"/>
        <w:adjustRightInd w:val="0"/>
        <w:spacing w:after="0" w:line="240" w:lineRule="auto"/>
        <w:rPr>
          <w:rFonts w:cstheme="minorHAnsi"/>
          <w:color w:val="000000"/>
        </w:rPr>
      </w:pPr>
      <w:r w:rsidRPr="00FF5D39">
        <w:rPr>
          <w:rFonts w:cstheme="minorHAnsi"/>
          <w:color w:val="000000"/>
        </w:rPr>
        <w:t>The school will share safeguarding messages on its website and social media pages.</w:t>
      </w:r>
    </w:p>
    <w:p w:rsidRPr="00FF5D39" w:rsidR="00142779" w:rsidP="00D64457" w:rsidRDefault="00142779" w14:paraId="4B3DFFF4" w14:textId="77777777">
      <w:pPr>
        <w:autoSpaceDE w:val="0"/>
        <w:autoSpaceDN w:val="0"/>
        <w:adjustRightInd w:val="0"/>
        <w:spacing w:after="0" w:line="240" w:lineRule="auto"/>
        <w:rPr>
          <w:rFonts w:cstheme="minorHAnsi"/>
          <w:color w:val="000000"/>
        </w:rPr>
      </w:pPr>
    </w:p>
    <w:p w:rsidRPr="00FF5D39" w:rsidR="00142779" w:rsidP="0021455B" w:rsidRDefault="00A11C3C" w14:paraId="6ED2ED38" w14:textId="4789568E">
      <w:pPr>
        <w:autoSpaceDE w:val="0"/>
        <w:autoSpaceDN w:val="0"/>
        <w:adjustRightInd w:val="0"/>
        <w:spacing w:after="0" w:line="240" w:lineRule="auto"/>
        <w:rPr>
          <w:rFonts w:cstheme="minorHAnsi"/>
          <w:color w:val="000000"/>
        </w:rPr>
      </w:pPr>
      <w:r w:rsidRPr="00FF5D39">
        <w:rPr>
          <w:rFonts w:cstheme="minorHAnsi"/>
          <w:color w:val="000000"/>
        </w:rPr>
        <w:t xml:space="preserve">The College </w:t>
      </w:r>
      <w:r w:rsidRPr="00FF5D39" w:rsidR="00D64457">
        <w:rPr>
          <w:rFonts w:cstheme="minorHAnsi"/>
          <w:color w:val="000000"/>
        </w:rPr>
        <w:t>recognises that school is a protective factor for children and young</w:t>
      </w:r>
      <w:r w:rsidRPr="00FF5D39" w:rsidR="00F447FB">
        <w:rPr>
          <w:rFonts w:cstheme="minorHAnsi"/>
          <w:color w:val="000000"/>
        </w:rPr>
        <w:t xml:space="preserve"> </w:t>
      </w:r>
      <w:r w:rsidRPr="00FF5D39" w:rsidR="00D64457">
        <w:rPr>
          <w:rFonts w:cstheme="minorHAnsi"/>
          <w:color w:val="000000"/>
        </w:rPr>
        <w:t xml:space="preserve">people, and the current circumstances, can affect the mental health of pupils </w:t>
      </w:r>
      <w:r w:rsidRPr="00FF5D39" w:rsidR="0050082F">
        <w:rPr>
          <w:rFonts w:cstheme="minorHAnsi"/>
          <w:color w:val="000000"/>
        </w:rPr>
        <w:t>and their</w:t>
      </w:r>
      <w:r w:rsidRPr="00FF5D39" w:rsidR="00D64457">
        <w:rPr>
          <w:rFonts w:cstheme="minorHAnsi"/>
          <w:color w:val="000000"/>
        </w:rPr>
        <w:t xml:space="preserve"> parents/carers. Teachers at </w:t>
      </w:r>
      <w:r w:rsidRPr="00FF5D39">
        <w:rPr>
          <w:rFonts w:cstheme="minorHAnsi"/>
          <w:color w:val="000000"/>
        </w:rPr>
        <w:t xml:space="preserve">the College </w:t>
      </w:r>
      <w:r w:rsidRPr="00FF5D39" w:rsidR="00D64457">
        <w:rPr>
          <w:rFonts w:cstheme="minorHAnsi"/>
          <w:color w:val="000000"/>
        </w:rPr>
        <w:t>need to be aware of this in setting</w:t>
      </w:r>
      <w:r w:rsidRPr="00FF5D39" w:rsidR="00F447FB">
        <w:rPr>
          <w:rFonts w:cstheme="minorHAnsi"/>
          <w:color w:val="000000"/>
        </w:rPr>
        <w:t xml:space="preserve"> </w:t>
      </w:r>
      <w:r w:rsidRPr="00FF5D39" w:rsidR="00D64457">
        <w:rPr>
          <w:rFonts w:cstheme="minorHAnsi"/>
          <w:color w:val="000000"/>
        </w:rPr>
        <w:t>expectations of pupils’ work where they are at home.</w:t>
      </w:r>
    </w:p>
    <w:p w:rsidRPr="00FF5D39" w:rsidR="00A11C3C" w:rsidP="0021455B" w:rsidRDefault="00A11C3C" w14:paraId="7ACA6A83" w14:textId="77777777">
      <w:pPr>
        <w:autoSpaceDE w:val="0"/>
        <w:autoSpaceDN w:val="0"/>
        <w:adjustRightInd w:val="0"/>
        <w:spacing w:after="0" w:line="240" w:lineRule="auto"/>
        <w:rPr>
          <w:rFonts w:cstheme="minorHAnsi"/>
          <w:color w:val="000000"/>
        </w:rPr>
      </w:pPr>
    </w:p>
    <w:p w:rsidRPr="00FF5D39" w:rsidR="005F4D7B" w:rsidP="0021455B" w:rsidRDefault="005F4D7B" w14:paraId="59A7797E" w14:textId="77777777">
      <w:pPr>
        <w:autoSpaceDE w:val="0"/>
        <w:autoSpaceDN w:val="0"/>
        <w:adjustRightInd w:val="0"/>
        <w:spacing w:after="0" w:line="240" w:lineRule="auto"/>
        <w:rPr>
          <w:rFonts w:cstheme="minorHAnsi"/>
          <w:color w:val="000000"/>
        </w:rPr>
      </w:pPr>
    </w:p>
    <w:p w:rsidRPr="00FF5D39" w:rsidR="00700F63" w:rsidP="00EC424C" w:rsidRDefault="00D64457" w14:paraId="2F11BF53" w14:textId="217767A7">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Supporting children in school</w:t>
      </w:r>
    </w:p>
    <w:p w:rsidRPr="00FF5D39" w:rsidR="00700F63" w:rsidP="00D64457" w:rsidRDefault="00700F63" w14:paraId="2FAC58DC" w14:textId="77777777">
      <w:pPr>
        <w:autoSpaceDE w:val="0"/>
        <w:autoSpaceDN w:val="0"/>
        <w:adjustRightInd w:val="0"/>
        <w:spacing w:after="0" w:line="240" w:lineRule="auto"/>
        <w:rPr>
          <w:rFonts w:cstheme="minorHAnsi"/>
          <w:b/>
          <w:bCs/>
          <w:color w:val="000000"/>
        </w:rPr>
      </w:pPr>
    </w:p>
    <w:p w:rsidRPr="00FF5D39" w:rsidR="00D64457" w:rsidP="00EA091B" w:rsidRDefault="00EA091B" w14:paraId="61EDA7D9" w14:textId="39494BE7">
      <w:pPr>
        <w:autoSpaceDE w:val="0"/>
        <w:autoSpaceDN w:val="0"/>
        <w:adjustRightInd w:val="0"/>
        <w:spacing w:after="0" w:line="240" w:lineRule="auto"/>
        <w:rPr>
          <w:rFonts w:cstheme="minorHAnsi"/>
          <w:color w:val="000000"/>
        </w:rPr>
      </w:pPr>
      <w:r>
        <w:rPr>
          <w:rFonts w:cstheme="minorHAnsi"/>
          <w:color w:val="000000"/>
        </w:rPr>
        <w:t>T</w:t>
      </w:r>
      <w:r w:rsidRPr="00FF5D39" w:rsidR="00A11C3C">
        <w:rPr>
          <w:rFonts w:cstheme="minorHAnsi"/>
          <w:color w:val="000000"/>
        </w:rPr>
        <w:t xml:space="preserve">here are no children being looked after on the College site.  </w:t>
      </w:r>
    </w:p>
    <w:p w:rsidRPr="00FF5D39" w:rsidR="00EC424C" w:rsidP="00D64457" w:rsidRDefault="00EC424C" w14:paraId="62E1883F" w14:textId="1691A409">
      <w:pPr>
        <w:autoSpaceDE w:val="0"/>
        <w:autoSpaceDN w:val="0"/>
        <w:adjustRightInd w:val="0"/>
        <w:spacing w:after="0" w:line="240" w:lineRule="auto"/>
        <w:rPr>
          <w:rFonts w:cstheme="minorHAnsi"/>
          <w:color w:val="000000"/>
        </w:rPr>
      </w:pPr>
    </w:p>
    <w:p w:rsidRPr="00FF5D39" w:rsidR="0021455B" w:rsidP="00D64457" w:rsidRDefault="0021455B" w14:paraId="46C23008" w14:textId="77777777">
      <w:pPr>
        <w:autoSpaceDE w:val="0"/>
        <w:autoSpaceDN w:val="0"/>
        <w:adjustRightInd w:val="0"/>
        <w:spacing w:after="0" w:line="240" w:lineRule="auto"/>
        <w:rPr>
          <w:rFonts w:cstheme="minorHAnsi"/>
          <w:color w:val="000000"/>
        </w:rPr>
      </w:pPr>
    </w:p>
    <w:p w:rsidRPr="00FF5D39" w:rsidR="005F4D7B" w:rsidP="00EC424C" w:rsidRDefault="00D64457" w14:paraId="5FEC89C0" w14:textId="1E387EA3">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Peer on Peer Abuse</w:t>
      </w:r>
    </w:p>
    <w:p w:rsidRPr="00FF5D39" w:rsidR="005F4D7B" w:rsidP="00D64457" w:rsidRDefault="005F4D7B" w14:paraId="468503C4" w14:textId="77777777">
      <w:pPr>
        <w:autoSpaceDE w:val="0"/>
        <w:autoSpaceDN w:val="0"/>
        <w:adjustRightInd w:val="0"/>
        <w:spacing w:after="0" w:line="240" w:lineRule="auto"/>
        <w:rPr>
          <w:rFonts w:cstheme="minorHAnsi"/>
          <w:b/>
          <w:bCs/>
          <w:color w:val="000000"/>
        </w:rPr>
      </w:pPr>
    </w:p>
    <w:p w:rsidRPr="00FF5D39" w:rsidR="00D64457" w:rsidP="00D64457" w:rsidRDefault="00F60EE8" w14:paraId="6DF43F16" w14:textId="30BAB497">
      <w:pPr>
        <w:autoSpaceDE w:val="0"/>
        <w:autoSpaceDN w:val="0"/>
        <w:adjustRightInd w:val="0"/>
        <w:spacing w:after="0" w:line="240" w:lineRule="auto"/>
        <w:rPr>
          <w:rFonts w:cstheme="minorHAnsi"/>
          <w:b/>
          <w:bCs/>
          <w:color w:val="000000"/>
        </w:rPr>
      </w:pPr>
      <w:r w:rsidRPr="00FF5D39">
        <w:rPr>
          <w:rFonts w:cstheme="minorHAnsi"/>
          <w:color w:val="000000"/>
        </w:rPr>
        <w:t xml:space="preserve">The College </w:t>
      </w:r>
      <w:r w:rsidRPr="00FF5D39" w:rsidR="00D64457">
        <w:rPr>
          <w:rFonts w:cstheme="minorHAnsi"/>
          <w:color w:val="000000"/>
        </w:rPr>
        <w:t>recognises that during the closure a revised process may be required</w:t>
      </w:r>
      <w:r w:rsidRPr="00FF5D39" w:rsidR="005F4D7B">
        <w:rPr>
          <w:rFonts w:cstheme="minorHAnsi"/>
          <w:b/>
          <w:bCs/>
          <w:color w:val="000000"/>
        </w:rPr>
        <w:t xml:space="preserve"> </w:t>
      </w:r>
      <w:r w:rsidRPr="00FF5D39" w:rsidR="00D64457">
        <w:rPr>
          <w:rFonts w:cstheme="minorHAnsi"/>
          <w:color w:val="000000"/>
        </w:rPr>
        <w:t>for managing any report of such abuse and supporting victims</w:t>
      </w:r>
      <w:r w:rsidRPr="00FF5D39" w:rsidR="00D64457">
        <w:rPr>
          <w:rFonts w:cstheme="minorHAnsi"/>
          <w:b/>
          <w:bCs/>
          <w:color w:val="000000"/>
        </w:rPr>
        <w:t>.</w:t>
      </w:r>
    </w:p>
    <w:p w:rsidRPr="00FF5D39" w:rsidR="0021455B" w:rsidP="00D64457" w:rsidRDefault="0021455B" w14:paraId="245912F1" w14:textId="77777777">
      <w:pPr>
        <w:autoSpaceDE w:val="0"/>
        <w:autoSpaceDN w:val="0"/>
        <w:adjustRightInd w:val="0"/>
        <w:spacing w:after="0" w:line="240" w:lineRule="auto"/>
        <w:rPr>
          <w:rFonts w:cstheme="minorHAnsi"/>
          <w:b/>
          <w:bCs/>
          <w:color w:val="000000"/>
        </w:rPr>
      </w:pPr>
    </w:p>
    <w:p w:rsidRPr="00FF5D39" w:rsidR="00D64457" w:rsidP="00D64457" w:rsidRDefault="00D64457" w14:paraId="1B066451" w14:textId="0A01A6ED">
      <w:pPr>
        <w:autoSpaceDE w:val="0"/>
        <w:autoSpaceDN w:val="0"/>
        <w:adjustRightInd w:val="0"/>
        <w:spacing w:after="0" w:line="240" w:lineRule="auto"/>
        <w:rPr>
          <w:rFonts w:cstheme="minorHAnsi"/>
          <w:color w:val="000000"/>
        </w:rPr>
      </w:pPr>
      <w:r w:rsidRPr="00FF5D39">
        <w:rPr>
          <w:rFonts w:cstheme="minorHAnsi"/>
          <w:color w:val="000000"/>
        </w:rPr>
        <w:t xml:space="preserve">Where </w:t>
      </w:r>
      <w:r w:rsidR="00FB42D8">
        <w:rPr>
          <w:rFonts w:cstheme="minorHAnsi"/>
          <w:color w:val="000000"/>
        </w:rPr>
        <w:t>a school</w:t>
      </w:r>
      <w:r w:rsidRPr="00FF5D39">
        <w:rPr>
          <w:rFonts w:cstheme="minorHAnsi"/>
          <w:color w:val="000000"/>
        </w:rPr>
        <w:t xml:space="preserve"> receives a report of peer on p</w:t>
      </w:r>
      <w:r w:rsidRPr="00FF5D39" w:rsidR="005F4D7B">
        <w:rPr>
          <w:rFonts w:cstheme="minorHAnsi"/>
          <w:color w:val="000000"/>
        </w:rPr>
        <w:t xml:space="preserve">eer abuse, they will follow the </w:t>
      </w:r>
      <w:r w:rsidRPr="00FF5D39">
        <w:rPr>
          <w:rFonts w:cstheme="minorHAnsi"/>
          <w:color w:val="000000"/>
        </w:rPr>
        <w:t xml:space="preserve">principles as set out in part 5 of KCSIE and of those outlined within </w:t>
      </w:r>
      <w:r w:rsidRPr="00FF5D39" w:rsidR="00F60EE8">
        <w:rPr>
          <w:rFonts w:cstheme="minorHAnsi"/>
          <w:color w:val="000000"/>
        </w:rPr>
        <w:t>the safeguarding policy.</w:t>
      </w:r>
      <w:r w:rsidR="00FB42D8">
        <w:rPr>
          <w:rFonts w:cstheme="minorHAnsi"/>
          <w:color w:val="000000"/>
        </w:rPr>
        <w:t xml:space="preserve">  </w:t>
      </w:r>
      <w:r w:rsidRPr="00FF5D39">
        <w:rPr>
          <w:rFonts w:cstheme="minorHAnsi"/>
          <w:color w:val="000000"/>
        </w:rPr>
        <w:t>The school will listen and work with the young person, parents/carers and any multiagency</w:t>
      </w:r>
      <w:r w:rsidRPr="00FF5D39" w:rsidR="0021455B">
        <w:rPr>
          <w:rFonts w:cstheme="minorHAnsi"/>
          <w:color w:val="000000"/>
        </w:rPr>
        <w:t xml:space="preserve"> </w:t>
      </w:r>
      <w:r w:rsidRPr="00FF5D39">
        <w:rPr>
          <w:rFonts w:cstheme="minorHAnsi"/>
          <w:color w:val="000000"/>
        </w:rPr>
        <w:t>partner required to ensure the safety and security of that young person.</w:t>
      </w:r>
    </w:p>
    <w:p w:rsidRPr="00FF5D39" w:rsidR="00700F63" w:rsidP="00D64457" w:rsidRDefault="00700F63" w14:paraId="47E33C0D" w14:textId="77777777">
      <w:pPr>
        <w:autoSpaceDE w:val="0"/>
        <w:autoSpaceDN w:val="0"/>
        <w:adjustRightInd w:val="0"/>
        <w:spacing w:after="0" w:line="240" w:lineRule="auto"/>
        <w:rPr>
          <w:rFonts w:cstheme="minorHAnsi"/>
          <w:color w:val="000000"/>
        </w:rPr>
      </w:pPr>
    </w:p>
    <w:p w:rsidRPr="00FF5D39" w:rsidR="00D64457" w:rsidP="00D64457" w:rsidRDefault="00D64457" w14:paraId="5F433E62" w14:textId="11B1B26F">
      <w:pPr>
        <w:autoSpaceDE w:val="0"/>
        <w:autoSpaceDN w:val="0"/>
        <w:adjustRightInd w:val="0"/>
        <w:spacing w:after="0" w:line="240" w:lineRule="auto"/>
        <w:rPr>
          <w:rFonts w:cstheme="minorHAnsi"/>
          <w:color w:val="000000"/>
        </w:rPr>
      </w:pPr>
      <w:r w:rsidRPr="00FF5D39">
        <w:rPr>
          <w:rFonts w:cstheme="minorHAnsi"/>
          <w:color w:val="000000"/>
        </w:rPr>
        <w:t xml:space="preserve">Concerns and actions must be </w:t>
      </w:r>
      <w:proofErr w:type="gramStart"/>
      <w:r w:rsidRPr="00FF5D39">
        <w:rPr>
          <w:rFonts w:cstheme="minorHAnsi"/>
          <w:color w:val="000000"/>
        </w:rPr>
        <w:t>recorded</w:t>
      </w:r>
      <w:proofErr w:type="gramEnd"/>
      <w:r w:rsidRPr="00FF5D39">
        <w:rPr>
          <w:rFonts w:cstheme="minorHAnsi"/>
          <w:color w:val="000000"/>
        </w:rPr>
        <w:t xml:space="preserve"> and appropriate referrals made.</w:t>
      </w:r>
    </w:p>
    <w:p w:rsidRPr="00FF5D39" w:rsidR="0021455B" w:rsidP="00D64457" w:rsidRDefault="0021455B" w14:paraId="4E4A9DA5" w14:textId="0F634C8D">
      <w:pPr>
        <w:autoSpaceDE w:val="0"/>
        <w:autoSpaceDN w:val="0"/>
        <w:adjustRightInd w:val="0"/>
        <w:spacing w:after="0" w:line="240" w:lineRule="auto"/>
        <w:rPr>
          <w:rFonts w:cstheme="minorHAnsi"/>
          <w:color w:val="000000"/>
        </w:rPr>
      </w:pPr>
    </w:p>
    <w:p w:rsidRPr="00FF5D39" w:rsidR="00700F63" w:rsidP="00D64457" w:rsidRDefault="00700F63" w14:paraId="6F7C6E73" w14:textId="77777777">
      <w:pPr>
        <w:autoSpaceDE w:val="0"/>
        <w:autoSpaceDN w:val="0"/>
        <w:adjustRightInd w:val="0"/>
        <w:spacing w:after="0" w:line="240" w:lineRule="auto"/>
        <w:rPr>
          <w:rFonts w:cstheme="minorHAnsi"/>
          <w:color w:val="000000"/>
        </w:rPr>
      </w:pPr>
    </w:p>
    <w:p w:rsidRPr="00FF5D39" w:rsidR="0021455B" w:rsidP="001F3241" w:rsidRDefault="00D64457" w14:paraId="7FC3D3A2" w14:textId="37D7F127">
      <w:pPr>
        <w:pStyle w:val="ListParagraph"/>
        <w:numPr>
          <w:ilvl w:val="0"/>
          <w:numId w:val="26"/>
        </w:numPr>
        <w:autoSpaceDE w:val="0"/>
        <w:autoSpaceDN w:val="0"/>
        <w:adjustRightInd w:val="0"/>
        <w:spacing w:after="0" w:line="240" w:lineRule="auto"/>
        <w:rPr>
          <w:rFonts w:cstheme="minorHAnsi"/>
          <w:b/>
          <w:bCs/>
          <w:color w:val="000000"/>
        </w:rPr>
      </w:pPr>
      <w:r w:rsidRPr="00FF5D39">
        <w:rPr>
          <w:rFonts w:cstheme="minorHAnsi"/>
          <w:b/>
          <w:bCs/>
          <w:color w:val="000000"/>
        </w:rPr>
        <w:t xml:space="preserve">Support from </w:t>
      </w:r>
      <w:r w:rsidRPr="00FF5D39" w:rsidR="00F60EE8">
        <w:rPr>
          <w:rFonts w:cstheme="minorHAnsi"/>
          <w:b/>
          <w:bCs/>
          <w:color w:val="000000"/>
        </w:rPr>
        <w:t>Dukes Education</w:t>
      </w:r>
    </w:p>
    <w:p w:rsidRPr="00FF5D39" w:rsidR="00F60EE8" w:rsidP="00F60EE8" w:rsidRDefault="00F60EE8" w14:paraId="724B2408" w14:textId="77777777">
      <w:pPr>
        <w:pStyle w:val="ListParagraph"/>
        <w:autoSpaceDE w:val="0"/>
        <w:autoSpaceDN w:val="0"/>
        <w:adjustRightInd w:val="0"/>
        <w:spacing w:after="0" w:line="240" w:lineRule="auto"/>
        <w:ind w:left="643"/>
        <w:rPr>
          <w:rFonts w:cstheme="minorHAnsi"/>
          <w:b/>
          <w:bCs/>
          <w:color w:val="000000"/>
        </w:rPr>
      </w:pPr>
    </w:p>
    <w:p w:rsidRPr="00FF5D39" w:rsidR="00D64457" w:rsidP="00D64457" w:rsidRDefault="00F60EE8" w14:paraId="35E7FED5" w14:textId="04917D67">
      <w:pPr>
        <w:autoSpaceDE w:val="0"/>
        <w:autoSpaceDN w:val="0"/>
        <w:adjustRightInd w:val="0"/>
        <w:spacing w:after="0" w:line="240" w:lineRule="auto"/>
        <w:rPr>
          <w:rFonts w:cstheme="minorHAnsi"/>
          <w:color w:val="000000"/>
        </w:rPr>
      </w:pPr>
      <w:r w:rsidRPr="00FF5D39">
        <w:rPr>
          <w:rFonts w:cstheme="minorHAnsi"/>
          <w:color w:val="000000"/>
        </w:rPr>
        <w:t xml:space="preserve">Dukes Education </w:t>
      </w:r>
      <w:r w:rsidRPr="00FF5D39" w:rsidR="00700F63">
        <w:rPr>
          <w:rFonts w:cstheme="minorHAnsi"/>
          <w:color w:val="000000"/>
        </w:rPr>
        <w:t xml:space="preserve">will provide support and </w:t>
      </w:r>
      <w:r w:rsidRPr="00FF5D39" w:rsidR="00D64457">
        <w:rPr>
          <w:rFonts w:cstheme="minorHAnsi"/>
          <w:color w:val="000000"/>
        </w:rPr>
        <w:t>guidance as appropriate to enable the DSL to carry out their role effectively.</w:t>
      </w:r>
      <w:r w:rsidRPr="00FF5D39">
        <w:rPr>
          <w:rFonts w:cstheme="minorHAnsi"/>
          <w:color w:val="000000"/>
        </w:rPr>
        <w:t xml:space="preserve">  This may take the form of online meeting</w:t>
      </w:r>
      <w:r w:rsidR="00B17DDE">
        <w:rPr>
          <w:rFonts w:cstheme="minorHAnsi"/>
          <w:color w:val="000000"/>
        </w:rPr>
        <w:t>s in group or individual sessions</w:t>
      </w:r>
      <w:r w:rsidRPr="00FF5D39">
        <w:rPr>
          <w:rFonts w:cstheme="minorHAnsi"/>
          <w:color w:val="000000"/>
        </w:rPr>
        <w:t>.</w:t>
      </w:r>
    </w:p>
    <w:p w:rsidRPr="00FF5D39" w:rsidR="00D64457" w:rsidP="00D64457" w:rsidRDefault="00D64457" w14:paraId="2028023B" w14:textId="0F25E153">
      <w:pPr>
        <w:autoSpaceDE w:val="0"/>
        <w:autoSpaceDN w:val="0"/>
        <w:adjustRightInd w:val="0"/>
        <w:spacing w:after="0" w:line="240" w:lineRule="auto"/>
        <w:rPr>
          <w:rFonts w:cstheme="minorHAnsi"/>
          <w:color w:val="000000"/>
        </w:rPr>
      </w:pPr>
    </w:p>
    <w:p w:rsidRPr="00FF5D39" w:rsidR="0021455B" w:rsidP="00D64457" w:rsidRDefault="0021455B" w14:paraId="6A02AA45" w14:textId="77777777">
      <w:pPr>
        <w:autoSpaceDE w:val="0"/>
        <w:autoSpaceDN w:val="0"/>
        <w:adjustRightInd w:val="0"/>
        <w:spacing w:after="0" w:line="240" w:lineRule="auto"/>
        <w:rPr>
          <w:rFonts w:cstheme="minorHAnsi"/>
          <w:color w:val="000000"/>
        </w:rPr>
      </w:pPr>
    </w:p>
    <w:p w:rsidRPr="00B17DDE" w:rsidR="007C087A" w:rsidP="00B17DDE" w:rsidRDefault="007C087A" w14:paraId="5BDD6042" w14:textId="228E82B6">
      <w:pPr>
        <w:pStyle w:val="ListParagraph"/>
        <w:numPr>
          <w:ilvl w:val="0"/>
          <w:numId w:val="26"/>
        </w:numPr>
        <w:autoSpaceDE w:val="0"/>
        <w:autoSpaceDN w:val="0"/>
        <w:adjustRightInd w:val="0"/>
        <w:spacing w:after="0" w:line="240" w:lineRule="auto"/>
        <w:rPr>
          <w:rFonts w:cstheme="minorHAnsi"/>
          <w:b/>
          <w:bCs/>
          <w:color w:val="000000"/>
        </w:rPr>
      </w:pPr>
      <w:r w:rsidRPr="00B17DDE">
        <w:rPr>
          <w:rFonts w:cstheme="minorHAnsi"/>
          <w:b/>
          <w:bCs/>
          <w:color w:val="000000"/>
        </w:rPr>
        <w:lastRenderedPageBreak/>
        <w:t>COVID-19 school closure</w:t>
      </w:r>
      <w:r w:rsidRPr="00B17DDE" w:rsidR="00EC424C">
        <w:rPr>
          <w:rFonts w:cstheme="minorHAnsi"/>
          <w:b/>
          <w:bCs/>
          <w:color w:val="000000"/>
        </w:rPr>
        <w:t xml:space="preserve"> - </w:t>
      </w:r>
      <w:r w:rsidRPr="00B17DDE" w:rsidR="00E72E96">
        <w:rPr>
          <w:rFonts w:cstheme="minorHAnsi"/>
          <w:b/>
        </w:rPr>
        <w:t xml:space="preserve">Contact details </w:t>
      </w:r>
    </w:p>
    <w:p w:rsidRPr="00FF5D39" w:rsidR="007C087A" w:rsidP="007C087A" w:rsidRDefault="007C087A" w14:paraId="0FC36A0C" w14:textId="77777777">
      <w:pPr>
        <w:autoSpaceDE w:val="0"/>
        <w:autoSpaceDN w:val="0"/>
        <w:adjustRightInd w:val="0"/>
        <w:spacing w:after="0" w:line="240" w:lineRule="auto"/>
        <w:jc w:val="center"/>
        <w:rPr>
          <w:rFonts w:cstheme="minorHAnsi"/>
          <w:b/>
        </w:rPr>
      </w:pPr>
    </w:p>
    <w:p w:rsidRPr="00FF5D39" w:rsidR="00E72E96" w:rsidP="00B17DDE" w:rsidRDefault="00E72E96" w14:paraId="550467AA" w14:textId="7120BB6E">
      <w:pPr>
        <w:autoSpaceDE w:val="0"/>
        <w:autoSpaceDN w:val="0"/>
        <w:adjustRightInd w:val="0"/>
        <w:spacing w:after="0" w:line="240" w:lineRule="auto"/>
        <w:rPr>
          <w:rFonts w:cstheme="minorHAnsi"/>
          <w:b/>
          <w:bCs/>
          <w:color w:val="000000"/>
        </w:rPr>
      </w:pPr>
      <w:r w:rsidRPr="00FF5D39">
        <w:rPr>
          <w:rFonts w:cstheme="minorHAnsi"/>
          <w:b/>
        </w:rPr>
        <w:t>Education Safeguarding Officers (Education Safeguarding Service)</w:t>
      </w:r>
    </w:p>
    <w:p w:rsidRPr="00FF5D39" w:rsidR="00E72E96" w:rsidP="00E72E96" w:rsidRDefault="00E72E96" w14:paraId="2509C7E4" w14:textId="77777777">
      <w:pPr>
        <w:spacing w:after="0" w:line="240" w:lineRule="auto"/>
        <w:rPr>
          <w:rFonts w:cstheme="minorHAnsi"/>
          <w:b/>
        </w:rPr>
      </w:pPr>
    </w:p>
    <w:p w:rsidRPr="00FF5D39" w:rsidR="00E72E96" w:rsidP="00E72E96" w:rsidRDefault="00E72E96" w14:paraId="03463539" w14:textId="45BDC07C">
      <w:pPr>
        <w:pStyle w:val="ListParagraph"/>
        <w:numPr>
          <w:ilvl w:val="0"/>
          <w:numId w:val="15"/>
        </w:numPr>
        <w:spacing w:after="0" w:line="240" w:lineRule="auto"/>
        <w:contextualSpacing w:val="0"/>
        <w:rPr>
          <w:rFonts w:cstheme="minorHAnsi"/>
        </w:rPr>
      </w:pPr>
      <w:r w:rsidRPr="00FF5D39">
        <w:rPr>
          <w:rFonts w:cstheme="minorHAnsi"/>
        </w:rPr>
        <w:t xml:space="preserve">Kate Barry (Education Safeguarding Officer – </w:t>
      </w:r>
      <w:r w:rsidRPr="00FF5D39">
        <w:rPr>
          <w:rFonts w:cstheme="minorHAnsi"/>
          <w:b/>
        </w:rPr>
        <w:t>Full time</w:t>
      </w:r>
      <w:r w:rsidRPr="00FF5D39">
        <w:rPr>
          <w:rFonts w:cstheme="minorHAnsi"/>
        </w:rPr>
        <w:t xml:space="preserve"> (MASH and QA)</w:t>
      </w:r>
    </w:p>
    <w:p w:rsidRPr="00FF5D39" w:rsidR="00E72E96" w:rsidP="00E72E96" w:rsidRDefault="00E72E96" w14:paraId="37747272" w14:textId="77777777">
      <w:pPr>
        <w:pStyle w:val="ListParagraph"/>
        <w:numPr>
          <w:ilvl w:val="0"/>
          <w:numId w:val="15"/>
        </w:numPr>
        <w:spacing w:after="0" w:line="240" w:lineRule="auto"/>
        <w:contextualSpacing w:val="0"/>
        <w:rPr>
          <w:rFonts w:cstheme="minorHAnsi"/>
        </w:rPr>
      </w:pPr>
      <w:r w:rsidRPr="00FF5D39">
        <w:rPr>
          <w:rFonts w:cstheme="minorHAnsi"/>
        </w:rPr>
        <w:t>01634 331017</w:t>
      </w:r>
    </w:p>
    <w:p w:rsidRPr="00FF5D39" w:rsidR="00E72E96" w:rsidP="00E72E96" w:rsidRDefault="00880D95" w14:paraId="095755BD" w14:textId="77777777">
      <w:pPr>
        <w:pStyle w:val="ListParagraph"/>
        <w:numPr>
          <w:ilvl w:val="0"/>
          <w:numId w:val="15"/>
        </w:numPr>
        <w:spacing w:after="0" w:line="240" w:lineRule="auto"/>
        <w:contextualSpacing w:val="0"/>
        <w:rPr>
          <w:rFonts w:cstheme="minorHAnsi"/>
        </w:rPr>
      </w:pPr>
      <w:hyperlink w:history="1" r:id="rId16">
        <w:r w:rsidRPr="00FF5D39" w:rsidR="00E72E96">
          <w:rPr>
            <w:rStyle w:val="Hyperlink"/>
            <w:rFonts w:cstheme="minorHAnsi"/>
          </w:rPr>
          <w:t>kate.barry@medway.gov.uk</w:t>
        </w:r>
      </w:hyperlink>
      <w:r w:rsidRPr="00FF5D39" w:rsidR="00E72E96">
        <w:rPr>
          <w:rFonts w:cstheme="minorHAnsi"/>
        </w:rPr>
        <w:t xml:space="preserve"> </w:t>
      </w:r>
    </w:p>
    <w:p w:rsidRPr="00FF5D39" w:rsidR="00E72E96" w:rsidP="00E72E96" w:rsidRDefault="00880D95" w14:paraId="7680E15D" w14:textId="77777777">
      <w:pPr>
        <w:pStyle w:val="ListParagraph"/>
        <w:numPr>
          <w:ilvl w:val="0"/>
          <w:numId w:val="15"/>
        </w:numPr>
        <w:spacing w:after="0" w:line="240" w:lineRule="auto"/>
        <w:contextualSpacing w:val="0"/>
        <w:rPr>
          <w:rFonts w:cstheme="minorHAnsi"/>
        </w:rPr>
      </w:pPr>
      <w:hyperlink w:history="1" r:id="rId17">
        <w:r w:rsidRPr="00FF5D39" w:rsidR="00E72E96">
          <w:rPr>
            <w:rStyle w:val="Hyperlink"/>
            <w:rFonts w:cstheme="minorHAnsi"/>
          </w:rPr>
          <w:t>educsafeguarding@medway.gov.uk</w:t>
        </w:r>
      </w:hyperlink>
    </w:p>
    <w:p w:rsidRPr="00FF5D39" w:rsidR="00E72E96" w:rsidP="00E72E96" w:rsidRDefault="00E72E96" w14:paraId="4952A558" w14:textId="77777777">
      <w:pPr>
        <w:pStyle w:val="ListParagraph"/>
        <w:rPr>
          <w:rFonts w:cstheme="minorHAnsi"/>
        </w:rPr>
      </w:pPr>
    </w:p>
    <w:p w:rsidRPr="00FF5D39" w:rsidR="00E72E96" w:rsidP="00E72E96" w:rsidRDefault="00E72E96" w14:paraId="029E04DA" w14:textId="3F8CD80D">
      <w:pPr>
        <w:pStyle w:val="ListParagraph"/>
        <w:numPr>
          <w:ilvl w:val="0"/>
          <w:numId w:val="15"/>
        </w:numPr>
        <w:spacing w:after="0" w:line="240" w:lineRule="auto"/>
        <w:contextualSpacing w:val="0"/>
        <w:rPr>
          <w:rFonts w:cstheme="minorHAnsi"/>
        </w:rPr>
      </w:pPr>
      <w:r w:rsidRPr="00FF5D39">
        <w:rPr>
          <w:rFonts w:cstheme="minorHAnsi"/>
        </w:rPr>
        <w:t>Danielle Mitchell (Education Safeguarding Officer –</w:t>
      </w:r>
      <w:r w:rsidRPr="00FF5D39">
        <w:rPr>
          <w:rFonts w:cstheme="minorHAnsi"/>
          <w:b/>
        </w:rPr>
        <w:t>Fri</w:t>
      </w:r>
      <w:r w:rsidRPr="00FF5D39">
        <w:rPr>
          <w:rFonts w:cstheme="minorHAnsi"/>
        </w:rPr>
        <w:t xml:space="preserve">) </w:t>
      </w:r>
    </w:p>
    <w:p w:rsidRPr="00FF5D39" w:rsidR="00E72E96" w:rsidP="00E72E96" w:rsidRDefault="00E72E96" w14:paraId="032CD78C" w14:textId="77777777">
      <w:pPr>
        <w:pStyle w:val="ListParagraph"/>
        <w:numPr>
          <w:ilvl w:val="0"/>
          <w:numId w:val="15"/>
        </w:numPr>
        <w:spacing w:after="0" w:line="240" w:lineRule="auto"/>
        <w:contextualSpacing w:val="0"/>
        <w:rPr>
          <w:rFonts w:cstheme="minorHAnsi"/>
        </w:rPr>
      </w:pPr>
      <w:r w:rsidRPr="00FF5D39">
        <w:rPr>
          <w:rFonts w:cstheme="minorHAnsi"/>
        </w:rPr>
        <w:t>01634 334453</w:t>
      </w:r>
    </w:p>
    <w:p w:rsidRPr="00FF5D39" w:rsidR="00E72E96" w:rsidP="00E72E96" w:rsidRDefault="00880D95" w14:paraId="6A55B9C0" w14:textId="77777777">
      <w:pPr>
        <w:pStyle w:val="ListParagraph"/>
        <w:numPr>
          <w:ilvl w:val="0"/>
          <w:numId w:val="15"/>
        </w:numPr>
        <w:spacing w:after="0" w:line="240" w:lineRule="auto"/>
        <w:contextualSpacing w:val="0"/>
        <w:rPr>
          <w:rFonts w:cstheme="minorHAnsi"/>
        </w:rPr>
      </w:pPr>
      <w:hyperlink w:history="1" r:id="rId18">
        <w:r w:rsidRPr="00FF5D39" w:rsidR="00E72E96">
          <w:rPr>
            <w:rStyle w:val="Hyperlink"/>
            <w:rFonts w:cstheme="minorHAnsi"/>
          </w:rPr>
          <w:t>danielle.mitchell@medway.gov.uk</w:t>
        </w:r>
      </w:hyperlink>
    </w:p>
    <w:p w:rsidRPr="00FF5D39" w:rsidR="00E72E96" w:rsidP="00E72E96" w:rsidRDefault="00880D95" w14:paraId="75C3EBCF" w14:textId="77777777">
      <w:pPr>
        <w:pStyle w:val="ListParagraph"/>
        <w:numPr>
          <w:ilvl w:val="0"/>
          <w:numId w:val="15"/>
        </w:numPr>
        <w:spacing w:after="0" w:line="240" w:lineRule="auto"/>
        <w:contextualSpacing w:val="0"/>
        <w:rPr>
          <w:rFonts w:cstheme="minorHAnsi"/>
        </w:rPr>
      </w:pPr>
      <w:hyperlink w:history="1" r:id="rId19">
        <w:r w:rsidRPr="00FF5D39" w:rsidR="00E72E96">
          <w:rPr>
            <w:rStyle w:val="Hyperlink"/>
            <w:rFonts w:cstheme="minorHAnsi"/>
          </w:rPr>
          <w:t>educsafeguarding@medway.gov.uk</w:t>
        </w:r>
      </w:hyperlink>
    </w:p>
    <w:p w:rsidRPr="00FF5D39" w:rsidR="00E72E96" w:rsidP="00E72E96" w:rsidRDefault="00E72E96" w14:paraId="783A606D" w14:textId="77777777">
      <w:pPr>
        <w:pStyle w:val="ListParagraph"/>
        <w:ind w:left="360"/>
        <w:rPr>
          <w:rFonts w:cstheme="minorHAnsi"/>
          <w:b/>
        </w:rPr>
      </w:pPr>
    </w:p>
    <w:p w:rsidRPr="00FF5D39" w:rsidR="00E72E96" w:rsidP="00E72E96" w:rsidRDefault="00E72E96" w14:paraId="72923C17" w14:textId="77777777">
      <w:pPr>
        <w:pStyle w:val="ListParagraph"/>
        <w:numPr>
          <w:ilvl w:val="0"/>
          <w:numId w:val="14"/>
        </w:numPr>
        <w:spacing w:after="0" w:line="240" w:lineRule="auto"/>
        <w:contextualSpacing w:val="0"/>
        <w:rPr>
          <w:rFonts w:cstheme="minorHAnsi"/>
          <w:b/>
        </w:rPr>
      </w:pPr>
      <w:r w:rsidRPr="00FF5D39">
        <w:rPr>
          <w:rFonts w:cstheme="minorHAnsi"/>
          <w:b/>
        </w:rPr>
        <w:t>Contact details for the LADO:</w:t>
      </w:r>
    </w:p>
    <w:p w:rsidRPr="00FF5D39" w:rsidR="00E72E96" w:rsidP="00E72E96" w:rsidRDefault="00E72E96" w14:paraId="6F18405A" w14:textId="77777777">
      <w:pPr>
        <w:pStyle w:val="ListParagraph"/>
        <w:numPr>
          <w:ilvl w:val="0"/>
          <w:numId w:val="16"/>
        </w:numPr>
        <w:spacing w:after="0" w:line="240" w:lineRule="auto"/>
        <w:contextualSpacing w:val="0"/>
        <w:rPr>
          <w:rFonts w:cstheme="minorHAnsi"/>
        </w:rPr>
      </w:pPr>
      <w:r w:rsidRPr="00FF5D39">
        <w:rPr>
          <w:rFonts w:cstheme="minorHAnsi"/>
        </w:rPr>
        <w:t>Telephone: 01634 331065</w:t>
      </w:r>
    </w:p>
    <w:p w:rsidRPr="00FF5D39" w:rsidR="00E72E96" w:rsidP="00E72E96" w:rsidRDefault="00E72E96" w14:paraId="1069C298" w14:textId="77777777">
      <w:pPr>
        <w:pStyle w:val="ListParagraph"/>
        <w:numPr>
          <w:ilvl w:val="0"/>
          <w:numId w:val="16"/>
        </w:numPr>
        <w:spacing w:after="0" w:line="240" w:lineRule="auto"/>
        <w:contextualSpacing w:val="0"/>
        <w:rPr>
          <w:rFonts w:cstheme="minorHAnsi"/>
        </w:rPr>
      </w:pPr>
      <w:r w:rsidRPr="00FF5D39">
        <w:rPr>
          <w:rFonts w:cstheme="minorHAnsi"/>
        </w:rPr>
        <w:t xml:space="preserve">Further information and contact details found: </w:t>
      </w:r>
      <w:hyperlink w:history="1" r:id="rId20">
        <w:r w:rsidRPr="00FF5D39">
          <w:rPr>
            <w:rStyle w:val="Hyperlink"/>
            <w:rFonts w:cstheme="minorHAnsi"/>
          </w:rPr>
          <w:t>Advice and resources for professionals</w:t>
        </w:r>
      </w:hyperlink>
      <w:r w:rsidRPr="00FF5D39">
        <w:rPr>
          <w:rFonts w:cstheme="minorHAnsi"/>
        </w:rPr>
        <w:t xml:space="preserve"> </w:t>
      </w:r>
    </w:p>
    <w:p w:rsidRPr="00FF5D39" w:rsidR="00E72E96" w:rsidP="00E72E96" w:rsidRDefault="00E72E96" w14:paraId="445B0B79" w14:textId="77777777">
      <w:pPr>
        <w:pStyle w:val="ListParagraph"/>
        <w:rPr>
          <w:rFonts w:cstheme="minorHAnsi"/>
        </w:rPr>
      </w:pPr>
    </w:p>
    <w:p w:rsidRPr="00FF5D39" w:rsidR="00E72E96" w:rsidP="00E72E96" w:rsidRDefault="00E72E96" w14:paraId="73D3FB05" w14:textId="77777777">
      <w:pPr>
        <w:pStyle w:val="ListParagraph"/>
        <w:numPr>
          <w:ilvl w:val="0"/>
          <w:numId w:val="14"/>
        </w:numPr>
        <w:spacing w:after="0" w:line="240" w:lineRule="auto"/>
        <w:contextualSpacing w:val="0"/>
        <w:rPr>
          <w:rFonts w:cstheme="minorHAnsi"/>
          <w:b/>
        </w:rPr>
      </w:pPr>
      <w:r w:rsidRPr="00FF5D39">
        <w:rPr>
          <w:rFonts w:cstheme="minorHAnsi"/>
          <w:b/>
        </w:rPr>
        <w:t>Children’s Social Work Services</w:t>
      </w:r>
    </w:p>
    <w:p w:rsidRPr="00FF5D39" w:rsidR="00E72E96" w:rsidP="00E72E96" w:rsidRDefault="00E72E96" w14:paraId="2651D565" w14:textId="77777777">
      <w:pPr>
        <w:pStyle w:val="ListParagraph"/>
        <w:numPr>
          <w:ilvl w:val="0"/>
          <w:numId w:val="17"/>
        </w:numPr>
        <w:spacing w:after="0" w:line="240" w:lineRule="auto"/>
        <w:contextualSpacing w:val="0"/>
        <w:rPr>
          <w:rFonts w:cstheme="minorHAnsi"/>
        </w:rPr>
      </w:pPr>
      <w:r w:rsidRPr="00FF5D39">
        <w:rPr>
          <w:rFonts w:cstheme="minorHAnsi"/>
        </w:rPr>
        <w:t>First Response: 01634 334466 (</w:t>
      </w:r>
      <w:r w:rsidRPr="00FF5D39">
        <w:rPr>
          <w:rFonts w:cstheme="minorHAnsi"/>
          <w:color w:val="242424"/>
          <w:lang w:val="en"/>
        </w:rPr>
        <w:t>Monday to Friday from 9am to 5pm)</w:t>
      </w:r>
    </w:p>
    <w:p w:rsidRPr="00FF5D39" w:rsidR="00E72E96" w:rsidP="00E72E96" w:rsidRDefault="00E72E96" w14:paraId="2C7450CB" w14:textId="791F4300">
      <w:pPr>
        <w:pStyle w:val="ListParagraph"/>
        <w:numPr>
          <w:ilvl w:val="0"/>
          <w:numId w:val="17"/>
        </w:numPr>
        <w:spacing w:after="0" w:line="240" w:lineRule="auto"/>
        <w:contextualSpacing w:val="0"/>
        <w:rPr>
          <w:rFonts w:cstheme="minorHAnsi"/>
        </w:rPr>
      </w:pPr>
      <w:r w:rsidRPr="00FF5D39">
        <w:rPr>
          <w:rFonts w:cstheme="minorHAnsi"/>
        </w:rPr>
        <w:t xml:space="preserve">Out of Hours: </w:t>
      </w:r>
      <w:r w:rsidRPr="00FF5D39">
        <w:rPr>
          <w:rFonts w:cstheme="minorHAnsi"/>
          <w:color w:val="242424"/>
          <w:lang w:val="en"/>
        </w:rPr>
        <w:t>03000 419 191</w:t>
      </w:r>
    </w:p>
    <w:p w:rsidRPr="00FF5D39" w:rsidR="00737850" w:rsidP="00737850" w:rsidRDefault="00737850" w14:paraId="1C89C80B" w14:textId="0FAA574D">
      <w:pPr>
        <w:pStyle w:val="ListParagraph"/>
        <w:numPr>
          <w:ilvl w:val="0"/>
          <w:numId w:val="21"/>
        </w:numPr>
        <w:spacing w:line="240" w:lineRule="auto"/>
        <w:rPr>
          <w:rFonts w:cstheme="minorHAnsi"/>
          <w:b/>
        </w:rPr>
      </w:pPr>
      <w:r w:rsidRPr="00FF5D39">
        <w:rPr>
          <w:rFonts w:cstheme="minorHAnsi"/>
        </w:rPr>
        <w:t xml:space="preserve">No Name </w:t>
      </w:r>
      <w:r w:rsidRPr="00FF5D39" w:rsidR="0050082F">
        <w:rPr>
          <w:rFonts w:cstheme="minorHAnsi"/>
        </w:rPr>
        <w:t>Consultation</w:t>
      </w:r>
      <w:r w:rsidRPr="00FF5D39">
        <w:rPr>
          <w:rFonts w:cstheme="minorHAnsi"/>
        </w:rPr>
        <w:t xml:space="preserve"> Line 09:30-12:30 provide professionals with advice on safeguarding issues and processes, when feeling uncertain as to </w:t>
      </w:r>
      <w:proofErr w:type="gramStart"/>
      <w:r w:rsidRPr="00FF5D39">
        <w:rPr>
          <w:rFonts w:cstheme="minorHAnsi"/>
        </w:rPr>
        <w:t>whether or not</w:t>
      </w:r>
      <w:proofErr w:type="gramEnd"/>
      <w:r w:rsidRPr="00FF5D39">
        <w:rPr>
          <w:rFonts w:cstheme="minorHAnsi"/>
        </w:rPr>
        <w:t xml:space="preserve"> to make a referral, where concerns are held, over a child or young person.</w:t>
      </w:r>
    </w:p>
    <w:p w:rsidRPr="00FF5D39" w:rsidR="00737850" w:rsidP="00737850" w:rsidRDefault="00737850" w14:paraId="10A923A1" w14:textId="77777777">
      <w:pPr>
        <w:pStyle w:val="ListParagraph"/>
        <w:spacing w:line="240" w:lineRule="auto"/>
        <w:rPr>
          <w:rFonts w:cstheme="minorHAnsi"/>
          <w:b/>
        </w:rPr>
      </w:pPr>
    </w:p>
    <w:p w:rsidRPr="00FF5D39" w:rsidR="00E72E96" w:rsidP="00E72E96" w:rsidRDefault="00E72E96" w14:paraId="5BF5133E" w14:textId="77777777">
      <w:pPr>
        <w:pStyle w:val="ListParagraph"/>
        <w:numPr>
          <w:ilvl w:val="0"/>
          <w:numId w:val="19"/>
        </w:numPr>
        <w:spacing w:after="0" w:line="240" w:lineRule="auto"/>
        <w:contextualSpacing w:val="0"/>
        <w:rPr>
          <w:rFonts w:cstheme="minorHAnsi"/>
          <w:b/>
        </w:rPr>
      </w:pPr>
      <w:r w:rsidRPr="00FF5D39">
        <w:rPr>
          <w:rFonts w:cstheme="minorHAnsi"/>
          <w:b/>
        </w:rPr>
        <w:t>Kent Police</w:t>
      </w:r>
    </w:p>
    <w:p w:rsidRPr="00FF5D39" w:rsidR="00E72E96" w:rsidP="00E72E96" w:rsidRDefault="00E72E96" w14:paraId="63F00CC9" w14:textId="77777777">
      <w:pPr>
        <w:pStyle w:val="ListParagraph"/>
        <w:numPr>
          <w:ilvl w:val="0"/>
          <w:numId w:val="18"/>
        </w:numPr>
        <w:spacing w:after="0" w:line="240" w:lineRule="auto"/>
        <w:contextualSpacing w:val="0"/>
        <w:rPr>
          <w:rFonts w:cstheme="minorHAnsi"/>
        </w:rPr>
      </w:pPr>
      <w:r w:rsidRPr="00FF5D39">
        <w:rPr>
          <w:rFonts w:cstheme="minorHAnsi"/>
        </w:rPr>
        <w:t>101 (or 999 if there is an immediate risk of harm)</w:t>
      </w:r>
    </w:p>
    <w:p w:rsidRPr="00FF5D39" w:rsidR="00E72E96" w:rsidP="00E72E96" w:rsidRDefault="00E72E96" w14:paraId="0B275E01" w14:textId="77777777">
      <w:pPr>
        <w:rPr>
          <w:rFonts w:cstheme="minorHAnsi"/>
          <w:b/>
        </w:rPr>
      </w:pPr>
    </w:p>
    <w:p w:rsidRPr="00FF5D39" w:rsidR="00E72E96" w:rsidP="00E72E96" w:rsidRDefault="00E72E96" w14:paraId="004DFDD2" w14:textId="77777777">
      <w:pPr>
        <w:pStyle w:val="ListParagraph"/>
        <w:numPr>
          <w:ilvl w:val="0"/>
          <w:numId w:val="20"/>
        </w:numPr>
        <w:spacing w:after="0" w:line="240" w:lineRule="auto"/>
        <w:contextualSpacing w:val="0"/>
        <w:rPr>
          <w:rFonts w:cstheme="minorHAnsi"/>
          <w:b/>
        </w:rPr>
      </w:pPr>
      <w:r w:rsidRPr="00FF5D39">
        <w:rPr>
          <w:rFonts w:cstheme="minorHAnsi"/>
          <w:b/>
        </w:rPr>
        <w:t>Medway Safeguarding Children Partnership (MSCP)</w:t>
      </w:r>
    </w:p>
    <w:p w:rsidRPr="00FF5D39" w:rsidR="00E72E96" w:rsidP="00E72E96" w:rsidRDefault="00880D95" w14:paraId="4B0F1045" w14:textId="77777777">
      <w:pPr>
        <w:pStyle w:val="ListParagraph"/>
        <w:numPr>
          <w:ilvl w:val="0"/>
          <w:numId w:val="18"/>
        </w:numPr>
        <w:spacing w:after="0" w:line="240" w:lineRule="auto"/>
        <w:contextualSpacing w:val="0"/>
        <w:rPr>
          <w:rFonts w:cstheme="minorHAnsi"/>
          <w:b/>
        </w:rPr>
      </w:pPr>
      <w:hyperlink w:history="1" r:id="rId21">
        <w:r w:rsidRPr="00FF5D39" w:rsidR="00E72E96">
          <w:rPr>
            <w:rStyle w:val="Hyperlink"/>
            <w:rFonts w:cstheme="minorHAnsi"/>
          </w:rPr>
          <w:t>mscp@medway.gov.uk</w:t>
        </w:r>
      </w:hyperlink>
    </w:p>
    <w:p w:rsidRPr="00FF5D39" w:rsidR="00E72E96" w:rsidP="00E72E96" w:rsidRDefault="00E72E96" w14:paraId="1BEFFCA3" w14:textId="77777777">
      <w:pPr>
        <w:pStyle w:val="ListParagraph"/>
        <w:numPr>
          <w:ilvl w:val="0"/>
          <w:numId w:val="18"/>
        </w:numPr>
        <w:spacing w:after="0" w:line="240" w:lineRule="auto"/>
        <w:contextualSpacing w:val="0"/>
        <w:rPr>
          <w:rFonts w:cstheme="minorHAnsi"/>
          <w:b/>
        </w:rPr>
      </w:pPr>
      <w:r w:rsidRPr="00FF5D39">
        <w:rPr>
          <w:rFonts w:cstheme="minorHAnsi"/>
        </w:rPr>
        <w:t>01634 336 329</w:t>
      </w:r>
    </w:p>
    <w:p w:rsidRPr="00FF5D39" w:rsidR="00E72E96" w:rsidP="000407B0" w:rsidRDefault="00E72E96" w14:paraId="1511ED1A" w14:textId="2A09979F">
      <w:pPr>
        <w:autoSpaceDE w:val="0"/>
        <w:autoSpaceDN w:val="0"/>
        <w:adjustRightInd w:val="0"/>
        <w:spacing w:after="0" w:line="240" w:lineRule="auto"/>
        <w:rPr>
          <w:rFonts w:cstheme="minorHAnsi"/>
          <w:color w:val="000000"/>
          <w:highlight w:val="cyan"/>
        </w:rPr>
      </w:pPr>
    </w:p>
    <w:p w:rsidRPr="00FF5D39" w:rsidR="00E72E96" w:rsidP="000407B0" w:rsidRDefault="00E72E96" w14:paraId="4D0A6ED3" w14:textId="3807DF35">
      <w:pPr>
        <w:autoSpaceDE w:val="0"/>
        <w:autoSpaceDN w:val="0"/>
        <w:adjustRightInd w:val="0"/>
        <w:spacing w:after="0" w:line="240" w:lineRule="auto"/>
        <w:rPr>
          <w:rFonts w:cstheme="minorHAnsi"/>
          <w:color w:val="000000"/>
          <w:highlight w:val="cyan"/>
        </w:rPr>
      </w:pPr>
    </w:p>
    <w:p w:rsidRPr="00FF5D39" w:rsidR="00E72E96" w:rsidP="00EC424C" w:rsidRDefault="00EC424C" w14:paraId="2A1627AD" w14:textId="2FA48ED2">
      <w:pPr>
        <w:autoSpaceDE w:val="0"/>
        <w:autoSpaceDN w:val="0"/>
        <w:adjustRightInd w:val="0"/>
        <w:spacing w:after="0" w:line="240" w:lineRule="auto"/>
        <w:rPr>
          <w:rFonts w:cstheme="minorHAnsi"/>
          <w:b/>
          <w:bCs/>
          <w:color w:val="000000"/>
        </w:rPr>
      </w:pPr>
      <w:r w:rsidRPr="00FF5D39">
        <w:rPr>
          <w:rFonts w:cstheme="minorHAnsi"/>
          <w:b/>
          <w:bCs/>
          <w:color w:val="000000"/>
        </w:rPr>
        <w:t>16.</w:t>
      </w:r>
      <w:r w:rsidRPr="00FF5D39" w:rsidR="00E72E96">
        <w:rPr>
          <w:rFonts w:cstheme="minorHAnsi"/>
          <w:b/>
          <w:bCs/>
          <w:color w:val="000000"/>
        </w:rPr>
        <w:t>COVID-19 school closure</w:t>
      </w:r>
      <w:r w:rsidRPr="00FF5D39">
        <w:rPr>
          <w:rFonts w:cstheme="minorHAnsi"/>
          <w:b/>
          <w:bCs/>
          <w:color w:val="000000"/>
        </w:rPr>
        <w:t xml:space="preserve"> - </w:t>
      </w:r>
      <w:r w:rsidRPr="00FF5D39" w:rsidR="00E72E96">
        <w:rPr>
          <w:rFonts w:cstheme="minorHAnsi"/>
          <w:b/>
          <w:bCs/>
          <w:color w:val="000000"/>
        </w:rPr>
        <w:t>Safeguarding Support</w:t>
      </w:r>
    </w:p>
    <w:p w:rsidRPr="00FF5D39" w:rsidR="00E72E96" w:rsidP="00E72E96" w:rsidRDefault="00E72E96" w14:paraId="621B2739" w14:textId="18AC25B5">
      <w:pPr>
        <w:autoSpaceDE w:val="0"/>
        <w:autoSpaceDN w:val="0"/>
        <w:adjustRightInd w:val="0"/>
        <w:spacing w:after="0" w:line="240" w:lineRule="auto"/>
        <w:jc w:val="center"/>
        <w:rPr>
          <w:rFonts w:cstheme="minorHAnsi"/>
          <w:b/>
          <w:bCs/>
          <w:color w:val="000000"/>
        </w:rPr>
      </w:pPr>
    </w:p>
    <w:p w:rsidR="00E72E96" w:rsidP="00E72E96" w:rsidRDefault="00E72E96" w14:paraId="7719DE8E" w14:textId="6D4EFDD6">
      <w:pPr>
        <w:autoSpaceDE w:val="0"/>
        <w:autoSpaceDN w:val="0"/>
        <w:adjustRightInd w:val="0"/>
        <w:spacing w:after="0" w:line="240" w:lineRule="auto"/>
        <w:rPr>
          <w:rFonts w:cstheme="minorHAnsi"/>
          <w:b/>
          <w:bCs/>
          <w:color w:val="000000"/>
        </w:rPr>
      </w:pPr>
      <w:r w:rsidRPr="00FF5D39">
        <w:rPr>
          <w:rFonts w:cstheme="minorHAnsi"/>
          <w:b/>
          <w:bCs/>
          <w:color w:val="000000"/>
        </w:rPr>
        <w:t>Support for staff</w:t>
      </w:r>
    </w:p>
    <w:p w:rsidR="00985A42" w:rsidP="00E72E96" w:rsidRDefault="00985A42" w14:paraId="0A6CF15B" w14:textId="344ABD50">
      <w:pPr>
        <w:autoSpaceDE w:val="0"/>
        <w:autoSpaceDN w:val="0"/>
        <w:adjustRightInd w:val="0"/>
        <w:spacing w:after="0" w:line="240" w:lineRule="auto"/>
        <w:rPr>
          <w:rFonts w:cstheme="minorHAnsi"/>
          <w:b/>
          <w:bCs/>
          <w:color w:val="000000"/>
        </w:rPr>
      </w:pPr>
    </w:p>
    <w:p w:rsidRPr="00494BF9" w:rsidR="00494BF9" w:rsidP="00494BF9" w:rsidRDefault="00494BF9" w14:paraId="5F733225" w14:textId="77777777">
      <w:pPr>
        <w:pStyle w:val="ListParagraph"/>
        <w:numPr>
          <w:ilvl w:val="0"/>
          <w:numId w:val="20"/>
        </w:numPr>
        <w:autoSpaceDE w:val="0"/>
        <w:autoSpaceDN w:val="0"/>
        <w:adjustRightInd w:val="0"/>
        <w:spacing w:after="0" w:line="240" w:lineRule="auto"/>
        <w:rPr>
          <w:rFonts w:eastAsia="Times New Roman" w:cstheme="minorHAnsi"/>
        </w:rPr>
      </w:pPr>
      <w:r w:rsidRPr="00494BF9">
        <w:rPr>
          <w:rFonts w:eastAsia="Times New Roman" w:cstheme="minorHAnsi"/>
        </w:rPr>
        <w:t>The Charlie Waller Memorial Trust</w:t>
      </w:r>
    </w:p>
    <w:p w:rsidR="00B6182E" w:rsidP="00E72E96" w:rsidRDefault="00494BF9" w14:paraId="644EBD6E" w14:textId="49A098E5">
      <w:pPr>
        <w:autoSpaceDE w:val="0"/>
        <w:autoSpaceDN w:val="0"/>
        <w:adjustRightInd w:val="0"/>
        <w:spacing w:after="0" w:line="240" w:lineRule="auto"/>
        <w:rPr>
          <w:rFonts w:eastAsia="Times New Roman" w:cstheme="minorHAnsi"/>
        </w:rPr>
      </w:pPr>
      <w:r>
        <w:rPr>
          <w:rFonts w:eastAsia="Times New Roman" w:cstheme="minorHAnsi"/>
        </w:rPr>
        <w:t xml:space="preserve">CWMT Aims to equip young people to look after their mental health.  They have developed a working from home wellbeing action plan, the link to which is here: </w:t>
      </w:r>
      <w:hyperlink w:history="1" r:id="rId22">
        <w:r w:rsidRPr="00494BF9">
          <w:rPr>
            <w:rStyle w:val="Hyperlink"/>
            <w:rFonts w:eastAsia="Times New Roman" w:cstheme="minorHAnsi"/>
            <w:b/>
            <w:bCs/>
          </w:rPr>
          <w:t>https://www.cwmt.org.uk/working-from-home</w:t>
        </w:r>
      </w:hyperlink>
    </w:p>
    <w:p w:rsidRPr="00494BF9" w:rsidR="00494BF9" w:rsidP="00E72E96" w:rsidRDefault="00494BF9" w14:paraId="31165C10" w14:textId="77777777">
      <w:pPr>
        <w:autoSpaceDE w:val="0"/>
        <w:autoSpaceDN w:val="0"/>
        <w:adjustRightInd w:val="0"/>
        <w:spacing w:after="0" w:line="240" w:lineRule="auto"/>
        <w:rPr>
          <w:rFonts w:eastAsia="Times New Roman" w:cstheme="minorHAnsi"/>
        </w:rPr>
      </w:pPr>
    </w:p>
    <w:p w:rsidRPr="00FF5D39" w:rsidR="008E0B13" w:rsidP="007C087A" w:rsidRDefault="00B6182E" w14:paraId="214D316F" w14:textId="5A248CFF">
      <w:pPr>
        <w:pStyle w:val="ListParagraph"/>
        <w:numPr>
          <w:ilvl w:val="0"/>
          <w:numId w:val="20"/>
        </w:numPr>
        <w:autoSpaceDE w:val="0"/>
        <w:autoSpaceDN w:val="0"/>
        <w:adjustRightInd w:val="0"/>
        <w:spacing w:after="0" w:line="240" w:lineRule="auto"/>
        <w:rPr>
          <w:rFonts w:cstheme="minorHAnsi"/>
          <w:b/>
          <w:bCs/>
          <w:color w:val="000000"/>
        </w:rPr>
      </w:pPr>
      <w:r w:rsidRPr="00FF5D39">
        <w:rPr>
          <w:rFonts w:cstheme="minorHAnsi"/>
          <w:color w:val="222222"/>
          <w:lang w:val="en"/>
        </w:rPr>
        <w:t>With more teachers swapping classrooms for front rooms, Oliver Ireland shares five ways to avoid bad home-working habits</w:t>
      </w:r>
      <w:r w:rsidR="00494BF9">
        <w:rPr>
          <w:rFonts w:cstheme="minorHAnsi"/>
          <w:color w:val="222222"/>
          <w:lang w:val="en"/>
        </w:rPr>
        <w:t>:</w:t>
      </w:r>
    </w:p>
    <w:p w:rsidRPr="00494BF9" w:rsidR="008E0B13" w:rsidP="00E72E96" w:rsidRDefault="00880D95" w14:paraId="683815DB" w14:textId="6F44E708">
      <w:pPr>
        <w:autoSpaceDE w:val="0"/>
        <w:autoSpaceDN w:val="0"/>
        <w:adjustRightInd w:val="0"/>
        <w:spacing w:after="0" w:line="240" w:lineRule="auto"/>
        <w:rPr>
          <w:rFonts w:cstheme="minorHAnsi"/>
          <w:b/>
          <w:bCs/>
          <w:color w:val="222222"/>
          <w:lang w:val="en"/>
        </w:rPr>
      </w:pPr>
      <w:hyperlink w:history="1" r:id="rId23">
        <w:r w:rsidRPr="00494BF9" w:rsidR="00B6182E">
          <w:rPr>
            <w:rStyle w:val="Hyperlink"/>
            <w:rFonts w:cstheme="minorHAnsi"/>
            <w:b/>
            <w:bCs/>
            <w:lang w:val="en"/>
          </w:rPr>
          <w:t>https://www.tes.com/news/5-wellbeing-rules-teachers-working-home</w:t>
        </w:r>
      </w:hyperlink>
      <w:r w:rsidRPr="00494BF9" w:rsidR="00B6182E">
        <w:rPr>
          <w:rFonts w:cstheme="minorHAnsi"/>
          <w:b/>
          <w:bCs/>
          <w:color w:val="222222"/>
          <w:lang w:val="en"/>
        </w:rPr>
        <w:t xml:space="preserve"> </w:t>
      </w:r>
    </w:p>
    <w:p w:rsidRPr="00FF5D39" w:rsidR="00B6182E" w:rsidP="00E72E96" w:rsidRDefault="00B6182E" w14:paraId="41601E69" w14:textId="3DA9F118">
      <w:pPr>
        <w:autoSpaceDE w:val="0"/>
        <w:autoSpaceDN w:val="0"/>
        <w:adjustRightInd w:val="0"/>
        <w:spacing w:after="0" w:line="240" w:lineRule="auto"/>
        <w:rPr>
          <w:rFonts w:cstheme="minorHAnsi"/>
          <w:b/>
          <w:bCs/>
          <w:color w:val="000000"/>
        </w:rPr>
      </w:pPr>
    </w:p>
    <w:p w:rsidRPr="008D3FA2" w:rsidR="008D3FA2" w:rsidP="0014688A" w:rsidRDefault="00B6182E" w14:paraId="5081FB68" w14:textId="77777777">
      <w:pPr>
        <w:pStyle w:val="ListParagraph"/>
        <w:numPr>
          <w:ilvl w:val="0"/>
          <w:numId w:val="20"/>
        </w:numPr>
        <w:autoSpaceDE w:val="0"/>
        <w:autoSpaceDN w:val="0"/>
        <w:adjustRightInd w:val="0"/>
        <w:spacing w:after="0" w:line="240" w:lineRule="auto"/>
        <w:rPr>
          <w:rStyle w:val="Hyperlink"/>
          <w:rFonts w:eastAsia="Times New Roman" w:cstheme="minorHAnsi"/>
          <w:color w:val="auto"/>
          <w:u w:val="none"/>
        </w:rPr>
      </w:pPr>
      <w:r w:rsidRPr="00FF5D39">
        <w:rPr>
          <w:rFonts w:eastAsia="Times New Roman" w:cstheme="minorHAnsi"/>
        </w:rPr>
        <w:t>Remember, the Education Support Partnership is there for anyone who works in a school.</w:t>
      </w:r>
      <w:r w:rsidRPr="00FF5D39">
        <w:rPr>
          <w:rFonts w:eastAsia="Times New Roman" w:cstheme="minorHAnsi"/>
        </w:rPr>
        <w:br/>
      </w:r>
      <w:r w:rsidRPr="00FF5D39">
        <w:rPr>
          <w:rFonts w:eastAsia="Times New Roman" w:cstheme="minorHAnsi"/>
          <w:b/>
          <w:bCs/>
        </w:rPr>
        <w:t>Education Support Partnership Helpline:</w:t>
      </w:r>
      <w:r w:rsidRPr="00FF5D39">
        <w:rPr>
          <w:rFonts w:eastAsia="Times New Roman" w:cstheme="minorHAnsi"/>
        </w:rPr>
        <w:br/>
      </w:r>
      <w:r w:rsidRPr="00FF5D39">
        <w:rPr>
          <w:rFonts w:eastAsia="Times New Roman" w:cstheme="minorHAnsi"/>
        </w:rPr>
        <w:t>Telephone: 08000 562 561 (24/7)</w:t>
      </w:r>
      <w:r w:rsidRPr="00FF5D39">
        <w:rPr>
          <w:rFonts w:eastAsia="Times New Roman" w:cstheme="minorHAnsi"/>
        </w:rPr>
        <w:br/>
      </w:r>
      <w:r w:rsidRPr="00FF5D39">
        <w:rPr>
          <w:rFonts w:eastAsia="Times New Roman" w:cstheme="minorHAnsi"/>
        </w:rPr>
        <w:lastRenderedPageBreak/>
        <w:t>Text: 07909 341229</w:t>
      </w:r>
      <w:r w:rsidRPr="00FF5D39">
        <w:rPr>
          <w:rFonts w:eastAsia="Times New Roman" w:cstheme="minorHAnsi"/>
        </w:rPr>
        <w:br/>
      </w:r>
      <w:r w:rsidRPr="00FF5D39">
        <w:rPr>
          <w:rFonts w:eastAsia="Times New Roman" w:cstheme="minorHAnsi"/>
        </w:rPr>
        <w:t xml:space="preserve">Website: </w:t>
      </w:r>
      <w:hyperlink w:tgtFrame="_blank" w:history="1" r:id="rId24">
        <w:r w:rsidRPr="00494BF9">
          <w:rPr>
            <w:rStyle w:val="Hyperlink"/>
            <w:rFonts w:eastAsia="Times New Roman" w:cstheme="minorHAnsi"/>
            <w:b/>
            <w:bCs/>
            <w:color w:val="045FB4"/>
          </w:rPr>
          <w:t>https://www.educationsupport.org.uk/</w:t>
        </w:r>
      </w:hyperlink>
    </w:p>
    <w:p w:rsidR="008D3FA2" w:rsidP="008D3FA2" w:rsidRDefault="008D3FA2" w14:paraId="7F9D60E6" w14:textId="77777777">
      <w:pPr>
        <w:autoSpaceDE w:val="0"/>
        <w:autoSpaceDN w:val="0"/>
        <w:adjustRightInd w:val="0"/>
        <w:spacing w:after="0" w:line="240" w:lineRule="auto"/>
        <w:rPr>
          <w:rFonts w:cstheme="minorHAnsi"/>
          <w:b/>
          <w:bCs/>
          <w:color w:val="000000"/>
        </w:rPr>
      </w:pPr>
    </w:p>
    <w:p w:rsidRPr="008D3FA2" w:rsidR="007639C7" w:rsidP="008D3FA2" w:rsidRDefault="00E72E96" w14:paraId="557AADF4" w14:textId="193E21A4">
      <w:pPr>
        <w:autoSpaceDE w:val="0"/>
        <w:autoSpaceDN w:val="0"/>
        <w:adjustRightInd w:val="0"/>
        <w:spacing w:after="0" w:line="240" w:lineRule="auto"/>
        <w:rPr>
          <w:rFonts w:cstheme="minorHAnsi"/>
          <w:b/>
          <w:bCs/>
          <w:color w:val="000000"/>
        </w:rPr>
      </w:pPr>
      <w:r w:rsidRPr="008D3FA2">
        <w:rPr>
          <w:rFonts w:cstheme="minorHAnsi"/>
          <w:b/>
          <w:bCs/>
          <w:color w:val="000000"/>
        </w:rPr>
        <w:t xml:space="preserve">Support for </w:t>
      </w:r>
      <w:r w:rsidRPr="008D3FA2" w:rsidR="00F03C12">
        <w:rPr>
          <w:rFonts w:cstheme="minorHAnsi"/>
          <w:b/>
          <w:bCs/>
          <w:color w:val="000000"/>
        </w:rPr>
        <w:t>Students</w:t>
      </w:r>
    </w:p>
    <w:p w:rsidRPr="008D3FA2" w:rsidR="008D3FA2" w:rsidP="69AF0356" w:rsidRDefault="008D3FA2" w14:paraId="1DEE4FD5" w14:textId="77777777" w14:noSpellErr="1">
      <w:pPr>
        <w:pStyle w:val="ListParagraph"/>
        <w:autoSpaceDE w:val="0"/>
        <w:autoSpaceDN w:val="0"/>
        <w:adjustRightInd w:val="0"/>
        <w:spacing w:after="0" w:line="240" w:lineRule="auto"/>
        <w:ind w:left="0"/>
        <w:rPr>
          <w:rFonts w:eastAsia="Times New Roman" w:cs="Calibri" w:cstheme="minorAscii"/>
        </w:rPr>
      </w:pPr>
    </w:p>
    <w:p w:rsidR="68D372B1" w:rsidP="69AF0356" w:rsidRDefault="68D372B1" w14:paraId="5F09125D" w14:textId="6EF8857D">
      <w:pPr>
        <w:pStyle w:val="ListParagraph"/>
        <w:numPr>
          <w:ilvl w:val="0"/>
          <w:numId w:val="27"/>
        </w:numPr>
        <w:spacing w:after="0" w:line="240" w:lineRule="auto"/>
        <w:rPr>
          <w:rFonts w:ascii="Calibri" w:hAnsi="Calibri" w:eastAsia="Calibri" w:cs="Calibri" w:asciiTheme="minorAscii" w:hAnsiTheme="minorAscii" w:eastAsiaTheme="minorAscii" w:cstheme="minorAscii"/>
          <w:sz w:val="22"/>
          <w:szCs w:val="22"/>
        </w:rPr>
      </w:pPr>
      <w:r w:rsidRPr="69AF0356" w:rsidR="68D372B1">
        <w:rPr>
          <w:rFonts w:eastAsia="Times New Roman" w:cs="Calibri" w:cstheme="minorAscii"/>
          <w:b w:val="1"/>
          <w:bCs w:val="1"/>
        </w:rPr>
        <w:t>Online safety</w:t>
      </w:r>
    </w:p>
    <w:p w:rsidR="4C4564D2" w:rsidP="69AF0356" w:rsidRDefault="4C4564D2" w14:paraId="6419043C" w14:textId="7F5910B0">
      <w:pPr>
        <w:pStyle w:val="Normal"/>
        <w:spacing w:after="0" w:line="240" w:lineRule="auto"/>
        <w:rPr>
          <w:rFonts w:eastAsia="Times New Roman" w:cs="Calibri" w:cstheme="minorAscii"/>
        </w:rPr>
      </w:pPr>
      <w:proofErr w:type="spellStart"/>
      <w:r w:rsidRPr="69AF0356" w:rsidR="4C4564D2">
        <w:rPr>
          <w:rStyle w:val="Strong"/>
          <w:rFonts w:ascii="Calibri" w:hAnsi="Calibri" w:cs="Calibri" w:asciiTheme="minorAscii" w:hAnsiTheme="minorAscii" w:cstheme="minorAscii"/>
          <w:sz w:val="22"/>
          <w:szCs w:val="22"/>
        </w:rPr>
        <w:t>Thinkuknow</w:t>
      </w:r>
      <w:proofErr w:type="spellEnd"/>
      <w:r w:rsidRPr="69AF0356" w:rsidR="4C4564D2">
        <w:rPr>
          <w:rStyle w:val="Strong"/>
          <w:rFonts w:ascii="Calibri" w:hAnsi="Calibri" w:cs="Calibri" w:asciiTheme="minorAscii" w:hAnsiTheme="minorAscii" w:cstheme="minorAscii"/>
          <w:sz w:val="22"/>
          <w:szCs w:val="22"/>
        </w:rPr>
        <w:t xml:space="preserve"> is an education programme from the National Crime Agency’s CEOP Command.</w:t>
      </w:r>
      <w:r w:rsidRPr="69AF0356" w:rsidR="4C4564D2">
        <w:rPr>
          <w:rFonts w:ascii="Calibri" w:hAnsi="Calibri" w:cs="Calibri" w:asciiTheme="minorAscii" w:hAnsiTheme="minorAscii" w:cstheme="minorAscii"/>
          <w:sz w:val="22"/>
          <w:szCs w:val="22"/>
        </w:rPr>
        <w:t xml:space="preserve"> </w:t>
      </w:r>
    </w:p>
    <w:p w:rsidR="4C4564D2" w:rsidP="69AF0356" w:rsidRDefault="4C4564D2" w14:paraId="256AE735" w14:textId="7B398A70">
      <w:pPr>
        <w:pStyle w:val="Normal"/>
        <w:spacing w:after="0" w:line="240" w:lineRule="auto"/>
        <w:rPr>
          <w:rFonts w:eastAsia="Times New Roman" w:cs="Calibri" w:cstheme="minorAscii"/>
        </w:rPr>
      </w:pPr>
      <w:proofErr w:type="spellStart"/>
      <w:r w:rsidRPr="084B1908" w:rsidR="4C4564D2">
        <w:rPr>
          <w:rFonts w:eastAsia="Times New Roman" w:cs="Calibri" w:cstheme="minorAscii"/>
        </w:rPr>
        <w:t>Th</w:t>
      </w:r>
      <w:r w:rsidRPr="084B1908" w:rsidR="44F43FF8">
        <w:rPr>
          <w:rFonts w:eastAsia="Times New Roman" w:cs="Calibri" w:cstheme="minorAscii"/>
        </w:rPr>
        <w:t>inkuknow</w:t>
      </w:r>
      <w:proofErr w:type="spellEnd"/>
      <w:r w:rsidRPr="084B1908" w:rsidR="44F43FF8">
        <w:rPr>
          <w:rFonts w:eastAsia="Times New Roman" w:cs="Calibri" w:cstheme="minorAscii"/>
        </w:rPr>
        <w:t xml:space="preserve"> </w:t>
      </w:r>
      <w:r w:rsidRPr="084B1908" w:rsidR="0D8DE44D">
        <w:rPr>
          <w:rFonts w:eastAsia="Times New Roman" w:cs="Calibri" w:cstheme="minorAscii"/>
        </w:rPr>
        <w:t>give</w:t>
      </w:r>
      <w:r w:rsidRPr="084B1908" w:rsidR="15677177">
        <w:rPr>
          <w:rFonts w:eastAsia="Times New Roman" w:cs="Calibri" w:cstheme="minorAscii"/>
        </w:rPr>
        <w:t>s</w:t>
      </w:r>
      <w:r w:rsidRPr="084B1908" w:rsidR="334D44AA">
        <w:rPr>
          <w:rFonts w:eastAsia="Times New Roman" w:cs="Calibri" w:cstheme="minorAscii"/>
        </w:rPr>
        <w:t xml:space="preserve"> </w:t>
      </w:r>
      <w:r w:rsidRPr="084B1908" w:rsidR="0D8DE44D">
        <w:rPr>
          <w:rFonts w:eastAsia="Times New Roman" w:cs="Calibri" w:cstheme="minorAscii"/>
        </w:rPr>
        <w:t xml:space="preserve">advice to young people about staying safe online </w:t>
      </w:r>
      <w:r w:rsidRPr="084B1908" w:rsidR="38525F01">
        <w:rPr>
          <w:rFonts w:eastAsia="Times New Roman" w:cs="Calibri" w:cstheme="minorAscii"/>
        </w:rPr>
        <w:t xml:space="preserve">when </w:t>
      </w:r>
      <w:r w:rsidRPr="084B1908" w:rsidR="0D8DE44D">
        <w:rPr>
          <w:rFonts w:eastAsia="Times New Roman" w:cs="Calibri" w:cstheme="minorAscii"/>
        </w:rPr>
        <w:t xml:space="preserve">using a mobile phone, computer or tablet and </w:t>
      </w:r>
      <w:r w:rsidRPr="084B1908" w:rsidR="2CBB05EF">
        <w:rPr>
          <w:rFonts w:eastAsia="Times New Roman" w:cs="Calibri" w:cstheme="minorAscii"/>
        </w:rPr>
        <w:t xml:space="preserve">the website </w:t>
      </w:r>
      <w:r w:rsidRPr="084B1908" w:rsidR="0D8DE44D">
        <w:rPr>
          <w:rFonts w:eastAsia="Times New Roman" w:cs="Calibri" w:cstheme="minorAscii"/>
        </w:rPr>
        <w:t>is divi</w:t>
      </w:r>
      <w:r w:rsidRPr="084B1908" w:rsidR="22ADE865">
        <w:rPr>
          <w:rFonts w:eastAsia="Times New Roman" w:cs="Calibri" w:cstheme="minorAscii"/>
        </w:rPr>
        <w:t>ded according to age</w:t>
      </w:r>
      <w:r w:rsidRPr="084B1908" w:rsidR="13258CD3">
        <w:rPr>
          <w:rFonts w:eastAsia="Times New Roman" w:cs="Calibri" w:cstheme="minorAscii"/>
        </w:rPr>
        <w:t xml:space="preserve">: </w:t>
      </w:r>
      <w:hyperlink r:id="Rff7fed058e6e43e6">
        <w:r w:rsidRPr="084B1908" w:rsidR="13258CD3">
          <w:rPr>
            <w:rStyle w:val="Hyperlink"/>
            <w:rFonts w:ascii="Calibri" w:hAnsi="Calibri" w:eastAsia="Calibri" w:cs="Calibri"/>
            <w:b w:val="1"/>
            <w:bCs w:val="1"/>
            <w:noProof w:val="0"/>
            <w:sz w:val="22"/>
            <w:szCs w:val="22"/>
            <w:lang w:val="en-GB"/>
          </w:rPr>
          <w:t>https://www.thinkuknow.co.uk/</w:t>
        </w:r>
      </w:hyperlink>
    </w:p>
    <w:p w:rsidR="69AF0356" w:rsidP="69AF0356" w:rsidRDefault="69AF0356" w14:paraId="4EECAB6A" w14:textId="345AD7B2">
      <w:pPr>
        <w:pStyle w:val="Normal"/>
        <w:spacing w:after="0" w:line="240" w:lineRule="auto"/>
        <w:rPr>
          <w:rFonts w:ascii="Calibri" w:hAnsi="Calibri" w:eastAsia="Calibri" w:cs="Calibri"/>
          <w:b w:val="1"/>
          <w:bCs w:val="1"/>
          <w:noProof w:val="0"/>
          <w:sz w:val="22"/>
          <w:szCs w:val="22"/>
          <w:lang w:val="en-GB"/>
        </w:rPr>
      </w:pPr>
    </w:p>
    <w:p w:rsidR="78013C5E" w:rsidP="69AF0356" w:rsidRDefault="78013C5E" w14:paraId="00EDC52A" w14:textId="22A5AD4D">
      <w:pPr>
        <w:pStyle w:val="Normal"/>
        <w:spacing w:after="0" w:line="240" w:lineRule="auto"/>
        <w:rPr>
          <w:rFonts w:ascii="Calibri" w:hAnsi="Calibri" w:eastAsia="Calibri" w:cs="Calibri"/>
          <w:b w:val="1"/>
          <w:bCs w:val="1"/>
          <w:noProof w:val="0"/>
          <w:sz w:val="22"/>
          <w:szCs w:val="22"/>
          <w:lang w:val="en-GB"/>
        </w:rPr>
      </w:pPr>
      <w:r w:rsidRPr="084B1908" w:rsidR="78013C5E">
        <w:rPr>
          <w:rFonts w:ascii="Calibri" w:hAnsi="Calibri" w:eastAsia="Calibri" w:cs="Calibri"/>
          <w:b w:val="0"/>
          <w:bCs w:val="0"/>
          <w:noProof w:val="0"/>
          <w:sz w:val="22"/>
          <w:szCs w:val="22"/>
          <w:lang w:val="en-GB"/>
        </w:rPr>
        <w:t>Anyone worried about online abuse or the way someone is communicating with them online can make a report</w:t>
      </w:r>
      <w:r w:rsidRPr="084B1908" w:rsidR="09A16552">
        <w:rPr>
          <w:rFonts w:ascii="Calibri" w:hAnsi="Calibri" w:eastAsia="Calibri" w:cs="Calibri"/>
          <w:b w:val="0"/>
          <w:bCs w:val="0"/>
          <w:noProof w:val="0"/>
          <w:sz w:val="22"/>
          <w:szCs w:val="22"/>
          <w:lang w:val="en-GB"/>
        </w:rPr>
        <w:t xml:space="preserve"> to </w:t>
      </w:r>
      <w:r w:rsidRPr="084B1908" w:rsidR="3BCDFE89">
        <w:rPr>
          <w:rFonts w:ascii="Calibri" w:hAnsi="Calibri" w:eastAsia="Calibri" w:cs="Calibri"/>
          <w:b w:val="0"/>
          <w:bCs w:val="0"/>
          <w:noProof w:val="0"/>
          <w:sz w:val="22"/>
          <w:szCs w:val="22"/>
          <w:lang w:val="en-GB"/>
        </w:rPr>
        <w:t xml:space="preserve">CEOP </w:t>
      </w:r>
      <w:r w:rsidRPr="084B1908" w:rsidR="066A427D">
        <w:rPr>
          <w:rFonts w:ascii="Calibri" w:hAnsi="Calibri" w:eastAsia="Calibri" w:cs="Calibri"/>
          <w:b w:val="0"/>
          <w:bCs w:val="0"/>
          <w:noProof w:val="0"/>
          <w:sz w:val="22"/>
          <w:szCs w:val="22"/>
          <w:lang w:val="en-GB"/>
        </w:rPr>
        <w:t xml:space="preserve">(Child Exploitation and Online Protection) </w:t>
      </w:r>
      <w:r w:rsidRPr="084B1908" w:rsidR="3BCDFE89">
        <w:rPr>
          <w:rFonts w:ascii="Calibri" w:hAnsi="Calibri" w:eastAsia="Calibri" w:cs="Calibri"/>
          <w:b w:val="0"/>
          <w:bCs w:val="0"/>
          <w:noProof w:val="0"/>
          <w:sz w:val="22"/>
          <w:szCs w:val="22"/>
          <w:lang w:val="en-GB"/>
        </w:rPr>
        <w:t xml:space="preserve">via the button at the bottom of the student and parent portal </w:t>
      </w:r>
      <w:r w:rsidRPr="084B1908" w:rsidR="3BCDFE89">
        <w:rPr>
          <w:rFonts w:ascii="Calibri" w:hAnsi="Calibri" w:eastAsia="Calibri" w:cs="Calibri"/>
          <w:b w:val="0"/>
          <w:bCs w:val="0"/>
          <w:noProof w:val="0"/>
          <w:sz w:val="22"/>
          <w:szCs w:val="22"/>
          <w:lang w:val="en-GB"/>
        </w:rPr>
        <w:t xml:space="preserve">on our website here: </w:t>
      </w:r>
      <w:hyperlink r:id="R1cf2ef56cffa439f">
        <w:r w:rsidRPr="084B1908" w:rsidR="3BCDFE89">
          <w:rPr>
            <w:rStyle w:val="Hyperlink"/>
            <w:rFonts w:ascii="Calibri" w:hAnsi="Calibri" w:eastAsia="Calibri" w:cs="Calibri"/>
            <w:b w:val="1"/>
            <w:bCs w:val="1"/>
            <w:noProof w:val="0"/>
            <w:sz w:val="22"/>
            <w:szCs w:val="22"/>
            <w:lang w:val="en-GB"/>
          </w:rPr>
          <w:t>https://rochester-college.org/information/student-and-parent-portals</w:t>
        </w:r>
      </w:hyperlink>
      <w:r w:rsidRPr="084B1908" w:rsidR="3BCDFE89">
        <w:rPr>
          <w:rFonts w:ascii="Calibri" w:hAnsi="Calibri" w:eastAsia="Calibri" w:cs="Calibri"/>
          <w:b w:val="1"/>
          <w:bCs w:val="1"/>
          <w:noProof w:val="0"/>
          <w:sz w:val="22"/>
          <w:szCs w:val="22"/>
          <w:lang w:val="en-GB"/>
        </w:rPr>
        <w:t>.</w:t>
      </w:r>
    </w:p>
    <w:p w:rsidR="69AF0356" w:rsidP="69AF0356" w:rsidRDefault="69AF0356" w14:paraId="6B36EB98" w14:textId="079E0166">
      <w:pPr>
        <w:pStyle w:val="Normal"/>
        <w:spacing w:after="0" w:line="240" w:lineRule="auto"/>
        <w:rPr>
          <w:rFonts w:eastAsia="Times New Roman" w:cs="Calibri" w:cstheme="minorAscii"/>
        </w:rPr>
      </w:pPr>
    </w:p>
    <w:p w:rsidR="69AF0356" w:rsidP="69AF0356" w:rsidRDefault="69AF0356" w14:paraId="3BAA672B" w14:textId="60F28BE0">
      <w:pPr>
        <w:pStyle w:val="ListParagraph"/>
        <w:spacing w:after="0" w:line="240" w:lineRule="auto"/>
        <w:ind w:left="360"/>
        <w:rPr>
          <w:rFonts w:eastAsia="Times New Roman" w:cs="Calibri" w:cstheme="minorAscii"/>
        </w:rPr>
      </w:pPr>
    </w:p>
    <w:p w:rsidRPr="00FF5D39" w:rsidR="00E72E96" w:rsidP="00E72E96" w:rsidRDefault="00E72E96" w14:paraId="69022948" w14:textId="51870944">
      <w:pPr>
        <w:autoSpaceDE w:val="0"/>
        <w:autoSpaceDN w:val="0"/>
        <w:adjustRightInd w:val="0"/>
        <w:spacing w:after="0" w:line="240" w:lineRule="auto"/>
        <w:rPr>
          <w:rFonts w:cstheme="minorHAnsi"/>
          <w:b/>
          <w:bCs/>
          <w:color w:val="000000"/>
        </w:rPr>
      </w:pPr>
      <w:r w:rsidRPr="69AF0356" w:rsidR="00E72E96">
        <w:rPr>
          <w:rFonts w:cs="Calibri" w:cstheme="minorAscii"/>
          <w:b w:val="1"/>
          <w:bCs w:val="1"/>
          <w:color w:val="000000" w:themeColor="text1" w:themeTint="FF" w:themeShade="FF"/>
        </w:rPr>
        <w:t>Support for parents/carers</w:t>
      </w:r>
    </w:p>
    <w:p w:rsidR="69AF0356" w:rsidP="69AF0356" w:rsidRDefault="69AF0356" w14:paraId="2EDE04AA" w14:textId="787B2B41">
      <w:pPr>
        <w:pStyle w:val="Normal"/>
        <w:spacing w:after="0" w:line="240" w:lineRule="auto"/>
        <w:rPr>
          <w:rFonts w:cs="Calibri" w:cstheme="minorAscii"/>
          <w:b w:val="1"/>
          <w:bCs w:val="1"/>
          <w:color w:val="000000" w:themeColor="text1" w:themeTint="FF" w:themeShade="FF"/>
        </w:rPr>
      </w:pPr>
    </w:p>
    <w:p w:rsidR="2EB8D39B" w:rsidP="69AF0356" w:rsidRDefault="2EB8D39B" w14:noSpellErr="1" w14:paraId="22516FC4" w14:textId="291453C9">
      <w:pPr>
        <w:pStyle w:val="ListParagraph"/>
        <w:numPr>
          <w:ilvl w:val="0"/>
          <w:numId w:val="20"/>
        </w:numPr>
        <w:spacing w:after="0" w:line="240" w:lineRule="auto"/>
        <w:rPr>
          <w:rFonts w:cs="Calibri" w:cstheme="minorAscii"/>
          <w:b w:val="1"/>
          <w:bCs w:val="1"/>
          <w:color w:val="000000" w:themeColor="text1" w:themeTint="FF" w:themeShade="FF"/>
        </w:rPr>
      </w:pPr>
      <w:r w:rsidRPr="69AF0356" w:rsidR="2EB8D39B">
        <w:rPr>
          <w:rFonts w:cs="Calibri" w:cstheme="minorAscii"/>
          <w:b w:val="1"/>
          <w:bCs w:val="1"/>
          <w:color w:val="000000" w:themeColor="text1" w:themeTint="FF" w:themeShade="FF"/>
        </w:rPr>
        <w:t>Online safety</w:t>
      </w:r>
    </w:p>
    <w:p w:rsidR="2EB8D39B" w:rsidP="69AF0356" w:rsidRDefault="2EB8D39B" w14:paraId="06A445C7" w14:textId="04D39F72">
      <w:pPr>
        <w:pStyle w:val="NormalWeb"/>
        <w:rPr>
          <w:rFonts w:ascii="Calibri" w:hAnsi="Calibri" w:cs="Calibri" w:asciiTheme="minorAscii" w:hAnsiTheme="minorAscii" w:cstheme="minorAscii"/>
          <w:sz w:val="22"/>
          <w:szCs w:val="22"/>
        </w:rPr>
      </w:pPr>
      <w:r w:rsidRPr="69AF0356" w:rsidR="2EB8D39B">
        <w:rPr>
          <w:rStyle w:val="Strong"/>
          <w:rFonts w:ascii="Calibri" w:hAnsi="Calibri" w:cs="Calibri" w:asciiTheme="minorAscii" w:hAnsiTheme="minorAscii" w:cstheme="minorAscii"/>
          <w:sz w:val="22"/>
          <w:szCs w:val="22"/>
        </w:rPr>
        <w:t>Thinkuknow is an education programme from the National Crime Agency’s CEOP Command.</w:t>
      </w:r>
      <w:r w:rsidRPr="69AF0356" w:rsidR="2EB8D39B">
        <w:rPr>
          <w:rFonts w:ascii="Calibri" w:hAnsi="Calibri" w:cs="Calibri" w:asciiTheme="minorAscii" w:hAnsiTheme="minorAscii" w:cstheme="minorAscii"/>
          <w:sz w:val="22"/>
          <w:szCs w:val="22"/>
        </w:rPr>
        <w:t xml:space="preserve">  Thinkuknow has released online safety activities for a range of age groups, which can be found here: </w:t>
      </w:r>
      <w:hyperlink r:id="Re8d7c71df8e24a47">
        <w:r w:rsidRPr="69AF0356" w:rsidR="2EB8D39B">
          <w:rPr>
            <w:rStyle w:val="Hyperlink"/>
            <w:rFonts w:ascii="Calibri" w:hAnsi="Calibri" w:cs="Calibri" w:asciiTheme="minorAscii" w:hAnsiTheme="minorAscii" w:cstheme="minorAscii"/>
            <w:b w:val="1"/>
            <w:bCs w:val="1"/>
            <w:sz w:val="22"/>
            <w:szCs w:val="22"/>
          </w:rPr>
          <w:t>https://www.thinkuknow.co.uk/parents/Support-tools/home-activity-worksheets/</w:t>
        </w:r>
      </w:hyperlink>
    </w:p>
    <w:p w:rsidR="69AF0356" w:rsidP="69AF0356" w:rsidRDefault="69AF0356" w14:noSpellErr="1" w14:paraId="79A985F2">
      <w:pPr>
        <w:spacing w:after="0" w:line="240" w:lineRule="auto"/>
        <w:rPr>
          <w:rFonts w:cs="Calibri" w:cstheme="minorAscii"/>
          <w:b w:val="1"/>
          <w:bCs w:val="1"/>
          <w:color w:val="000000" w:themeColor="text1" w:themeTint="FF" w:themeShade="FF"/>
        </w:rPr>
      </w:pPr>
    </w:p>
    <w:p w:rsidR="69AF0356" w:rsidP="69AF0356" w:rsidRDefault="69AF0356" w14:paraId="614C2007" w14:textId="5E44E530">
      <w:pPr>
        <w:pStyle w:val="Normal"/>
        <w:spacing w:after="0" w:line="240" w:lineRule="auto"/>
        <w:rPr>
          <w:rFonts w:cs="Calibri" w:cstheme="minorAscii"/>
          <w:b w:val="1"/>
          <w:bCs w:val="1"/>
          <w:color w:val="000000" w:themeColor="text1" w:themeTint="FF" w:themeShade="FF"/>
        </w:rPr>
      </w:pPr>
    </w:p>
    <w:p w:rsidRPr="00FF5D39" w:rsidR="000B5DCC" w:rsidP="00E4236F" w:rsidRDefault="000B5DCC" w14:paraId="4062D655" w14:textId="77777777">
      <w:pPr>
        <w:pStyle w:val="ListParagraph"/>
        <w:numPr>
          <w:ilvl w:val="0"/>
          <w:numId w:val="24"/>
        </w:numPr>
        <w:spacing w:line="300" w:lineRule="atLeast"/>
        <w:rPr>
          <w:rFonts w:cstheme="minorHAnsi"/>
          <w:lang w:eastAsia="en-GB"/>
        </w:rPr>
      </w:pPr>
      <w:r w:rsidRPr="00FF5D39">
        <w:rPr>
          <w:rFonts w:cstheme="minorHAnsi"/>
          <w:b/>
          <w:bCs/>
          <w:lang w:eastAsia="en-GB"/>
        </w:rPr>
        <w:t>Talking to a child worried about Coronavirus </w:t>
      </w:r>
      <w:r w:rsidRPr="00FF5D39">
        <w:rPr>
          <w:rFonts w:cstheme="minorHAnsi"/>
          <w:lang w:eastAsia="en-GB"/>
        </w:rPr>
        <w:br/>
      </w:r>
      <w:r w:rsidRPr="00FF5D39">
        <w:rPr>
          <w:rFonts w:cstheme="minorHAnsi"/>
          <w:lang w:eastAsia="en-GB"/>
        </w:rPr>
        <w:t xml:space="preserve">The NSPCC has created a new webpage with information and advice for parents or carers who are worried a child or young person may be struggling with their mental health or has anxiety about Coronavirus. The webpage includes information </w:t>
      </w:r>
      <w:proofErr w:type="gramStart"/>
      <w:r w:rsidRPr="00FF5D39">
        <w:rPr>
          <w:rFonts w:cstheme="minorHAnsi"/>
          <w:lang w:eastAsia="en-GB"/>
        </w:rPr>
        <w:t>on:</w:t>
      </w:r>
      <w:proofErr w:type="gramEnd"/>
      <w:r w:rsidRPr="00FF5D39">
        <w:rPr>
          <w:rFonts w:cstheme="minorHAnsi"/>
          <w:lang w:eastAsia="en-GB"/>
        </w:rPr>
        <w:t xml:space="preserve"> talking about feelings and worries; keeping in touch and balancing screen time; ways to create structure and routine; and helping to give children a sense of control.</w:t>
      </w:r>
      <w:r w:rsidRPr="00FF5D39">
        <w:rPr>
          <w:rFonts w:cstheme="minorHAnsi"/>
          <w:b/>
          <w:bCs/>
          <w:lang w:eastAsia="en-GB"/>
        </w:rPr>
        <w:t xml:space="preserve"> </w:t>
      </w:r>
      <w:r w:rsidRPr="00FF5D39">
        <w:rPr>
          <w:rFonts w:cstheme="minorHAnsi"/>
          <w:lang w:eastAsia="en-GB"/>
        </w:rPr>
        <w:t>Read more information and advice on the links below:</w:t>
      </w:r>
    </w:p>
    <w:p w:rsidRPr="0014688A" w:rsidR="000B5DCC" w:rsidP="000B5DCC" w:rsidRDefault="00880D95" w14:paraId="2E722960" w14:textId="3D03CE58">
      <w:pPr>
        <w:rPr>
          <w:rFonts w:cstheme="minorHAnsi"/>
          <w:b/>
          <w:bCs/>
          <w:color w:val="2F5496" w:themeColor="accent5" w:themeShade="BF"/>
        </w:rPr>
      </w:pPr>
      <w:hyperlink w:history="1" r:id="rId26">
        <w:r w:rsidRPr="0014688A" w:rsidR="000B5DCC">
          <w:rPr>
            <w:rStyle w:val="Hyperlink"/>
            <w:rFonts w:cstheme="minorHAnsi"/>
            <w:b/>
            <w:bCs/>
            <w:color w:val="2F5496" w:themeColor="accent5" w:themeShade="BF"/>
          </w:rPr>
          <w:t>NSPCC talking to a child about Coronavirus - Click here</w:t>
        </w:r>
      </w:hyperlink>
      <w:r w:rsidRPr="0014688A" w:rsidR="00E4236F">
        <w:rPr>
          <w:rStyle w:val="Hyperlink"/>
          <w:rFonts w:cstheme="minorHAnsi"/>
          <w:color w:val="2F5496" w:themeColor="accent5" w:themeShade="BF"/>
        </w:rPr>
        <w:t xml:space="preserve"> </w:t>
      </w:r>
      <w:r w:rsidRPr="0014688A" w:rsidR="000B5DCC">
        <w:rPr>
          <w:rFonts w:cstheme="minorHAnsi"/>
          <w:color w:val="2F5496" w:themeColor="accent5" w:themeShade="BF"/>
        </w:rPr>
        <w:t xml:space="preserve"> </w:t>
      </w:r>
      <w:r w:rsidRPr="00FF5D39" w:rsidR="000B5DCC">
        <w:rPr>
          <w:rFonts w:cstheme="minorHAnsi"/>
          <w:lang w:eastAsia="en-GB"/>
        </w:rPr>
        <w:br/>
      </w:r>
      <w:r w:rsidRPr="00FF5D39" w:rsidR="000B5DCC">
        <w:rPr>
          <w:rFonts w:cstheme="minorHAnsi"/>
          <w:lang w:eastAsia="en-GB"/>
        </w:rPr>
        <w:br/>
      </w:r>
      <w:r w:rsidRPr="00FF5D39" w:rsidR="000B5DCC">
        <w:rPr>
          <w:rFonts w:cstheme="minorHAnsi"/>
          <w:b/>
          <w:bCs/>
          <w:lang w:eastAsia="en-GB"/>
        </w:rPr>
        <w:t xml:space="preserve">Tips on How to have difficult conversations with children </w:t>
      </w:r>
      <w:hyperlink w:history="1" r:id="rId27">
        <w:r w:rsidRPr="0014688A" w:rsidR="000B5DCC">
          <w:rPr>
            <w:rStyle w:val="Hyperlink"/>
            <w:rFonts w:cstheme="minorHAnsi"/>
            <w:b/>
            <w:bCs/>
            <w:color w:val="2F5496" w:themeColor="accent5" w:themeShade="BF"/>
          </w:rPr>
          <w:t>NSPCC How to have difficult conversations - Click here</w:t>
        </w:r>
      </w:hyperlink>
      <w:r w:rsidRPr="0014688A" w:rsidR="00E4236F">
        <w:rPr>
          <w:rStyle w:val="Hyperlink"/>
          <w:rFonts w:cstheme="minorHAnsi"/>
          <w:b/>
          <w:bCs/>
          <w:color w:val="2F5496" w:themeColor="accent5" w:themeShade="BF"/>
        </w:rPr>
        <w:t xml:space="preserve"> </w:t>
      </w:r>
    </w:p>
    <w:p w:rsidRPr="00FF5D39" w:rsidR="00E4236F" w:rsidP="00E4236F" w:rsidRDefault="00E4236F" w14:paraId="4C982F1A" w14:textId="77777777">
      <w:pPr>
        <w:rPr>
          <w:rFonts w:cstheme="minorHAnsi"/>
          <w:b/>
          <w:kern w:val="36"/>
          <w:lang w:val="en"/>
        </w:rPr>
      </w:pPr>
      <w:bookmarkStart w:name="_GoBack" w:id="1"/>
      <w:bookmarkEnd w:id="1"/>
    </w:p>
    <w:p w:rsidRPr="00FF5D39" w:rsidR="00F8619A" w:rsidP="00E4236F" w:rsidRDefault="00E4236F" w14:paraId="68927876" w14:textId="651C5173">
      <w:pPr>
        <w:pStyle w:val="ListParagraph"/>
        <w:numPr>
          <w:ilvl w:val="0"/>
          <w:numId w:val="24"/>
        </w:numPr>
        <w:rPr>
          <w:rFonts w:cstheme="minorHAnsi"/>
          <w:b/>
        </w:rPr>
      </w:pPr>
      <w:r w:rsidRPr="00FF5D39">
        <w:rPr>
          <w:rFonts w:cstheme="minorHAnsi"/>
          <w:b/>
          <w:kern w:val="36"/>
          <w:lang w:val="en"/>
        </w:rPr>
        <w:t xml:space="preserve">MIND - </w:t>
      </w:r>
      <w:r w:rsidRPr="00FF5D39" w:rsidR="00F8619A">
        <w:rPr>
          <w:rFonts w:cstheme="minorHAnsi"/>
          <w:b/>
          <w:kern w:val="36"/>
          <w:lang w:val="en"/>
        </w:rPr>
        <w:t>Coronavirus and your wellbeing</w:t>
      </w:r>
    </w:p>
    <w:p w:rsidRPr="00F03C12" w:rsidR="00F8619A" w:rsidP="000B5DCC" w:rsidRDefault="00880D95" w14:paraId="5F462D2D" w14:textId="5364EF1B">
      <w:pPr>
        <w:rPr>
          <w:rFonts w:cstheme="minorHAnsi"/>
          <w:b/>
          <w:bCs/>
          <w:color w:val="2F5496" w:themeColor="accent5" w:themeShade="BF"/>
        </w:rPr>
      </w:pPr>
      <w:hyperlink w:history="1" r:id="rId28">
        <w:r w:rsidRPr="00F03C12" w:rsidR="008E0B13">
          <w:rPr>
            <w:rStyle w:val="Hyperlink"/>
            <w:rFonts w:cstheme="minorHAnsi"/>
            <w:b/>
            <w:bCs/>
            <w:color w:val="2F5496" w:themeColor="accent5" w:themeShade="BF"/>
          </w:rPr>
          <w:t>https://www.mind.org.uk/information-support/coronavirus-and-your-wellbeing/</w:t>
        </w:r>
      </w:hyperlink>
      <w:r w:rsidRPr="00F03C12" w:rsidR="00E4236F">
        <w:rPr>
          <w:rFonts w:cstheme="minorHAnsi"/>
          <w:b/>
          <w:bCs/>
          <w:color w:val="2F5496" w:themeColor="accent5" w:themeShade="BF"/>
        </w:rPr>
        <w:t xml:space="preserve"> </w:t>
      </w:r>
      <w:r w:rsidRPr="00F03C12" w:rsidR="00F8619A">
        <w:rPr>
          <w:rFonts w:cstheme="minorHAnsi"/>
          <w:b/>
          <w:bCs/>
          <w:color w:val="2F5496" w:themeColor="accent5" w:themeShade="BF"/>
        </w:rPr>
        <w:t xml:space="preserve"> </w:t>
      </w:r>
    </w:p>
    <w:p w:rsidRPr="00FF5D39" w:rsidR="00E4236F" w:rsidP="000B5DCC" w:rsidRDefault="00E4236F" w14:paraId="6235C83B" w14:textId="77777777">
      <w:pPr>
        <w:rPr>
          <w:rFonts w:cstheme="minorHAnsi"/>
          <w:b/>
          <w:bCs/>
        </w:rPr>
      </w:pPr>
    </w:p>
    <w:p w:rsidRPr="00FF5D39" w:rsidR="00F8619A" w:rsidP="00E4236F" w:rsidRDefault="00F8619A" w14:paraId="76CF5A78" w14:textId="54D48B1C">
      <w:pPr>
        <w:pStyle w:val="ListParagraph"/>
        <w:numPr>
          <w:ilvl w:val="0"/>
          <w:numId w:val="24"/>
        </w:numPr>
        <w:autoSpaceDE w:val="0"/>
        <w:autoSpaceDN w:val="0"/>
        <w:adjustRightInd w:val="0"/>
        <w:spacing w:after="0" w:line="240" w:lineRule="auto"/>
        <w:rPr>
          <w:rFonts w:cstheme="minorHAnsi"/>
          <w:b/>
          <w:bCs/>
        </w:rPr>
      </w:pPr>
      <w:r w:rsidRPr="00FF5D39">
        <w:rPr>
          <w:rFonts w:cstheme="minorHAnsi"/>
          <w:b/>
          <w:bCs/>
        </w:rPr>
        <w:t xml:space="preserve">Resources for parents during coronavirus </w:t>
      </w:r>
      <w:r w:rsidRPr="00FF5D39" w:rsidR="008E0B13">
        <w:rPr>
          <w:rFonts w:cstheme="minorHAnsi"/>
          <w:b/>
          <w:bCs/>
        </w:rPr>
        <w:t xml:space="preserve">– </w:t>
      </w:r>
      <w:r w:rsidRPr="00FF5D39" w:rsidR="008E0B13">
        <w:rPr>
          <w:rFonts w:cstheme="minorHAnsi"/>
          <w:bCs/>
        </w:rPr>
        <w:t xml:space="preserve">Please click on the link below for a </w:t>
      </w:r>
      <w:r w:rsidRPr="00FF5D39" w:rsidR="008E0B13">
        <w:rPr>
          <w:rFonts w:cstheme="minorHAnsi"/>
        </w:rPr>
        <w:t>list of handy, free online activities and materials to use at home.</w:t>
      </w:r>
    </w:p>
    <w:p w:rsidRPr="00FF5D39" w:rsidR="00F8619A" w:rsidP="00E72E96" w:rsidRDefault="00F8619A" w14:paraId="5795F210" w14:textId="77777777">
      <w:pPr>
        <w:autoSpaceDE w:val="0"/>
        <w:autoSpaceDN w:val="0"/>
        <w:adjustRightInd w:val="0"/>
        <w:spacing w:after="0" w:line="240" w:lineRule="auto"/>
        <w:rPr>
          <w:rFonts w:cstheme="minorHAnsi"/>
          <w:b/>
          <w:bCs/>
        </w:rPr>
      </w:pPr>
    </w:p>
    <w:p w:rsidRPr="00FF5D39" w:rsidR="00E72E96" w:rsidP="00E72E96" w:rsidRDefault="00880D95" w14:paraId="12DC3099" w14:textId="42A0ADEB">
      <w:pPr>
        <w:autoSpaceDE w:val="0"/>
        <w:autoSpaceDN w:val="0"/>
        <w:adjustRightInd w:val="0"/>
        <w:spacing w:after="0" w:line="240" w:lineRule="auto"/>
        <w:rPr>
          <w:rFonts w:cstheme="minorHAnsi"/>
          <w:b/>
          <w:bCs/>
        </w:rPr>
      </w:pPr>
      <w:hyperlink w:history="1" r:id="rId29">
        <w:r w:rsidRPr="00F03C12" w:rsidR="00F8619A">
          <w:rPr>
            <w:rStyle w:val="Hyperlink"/>
            <w:rFonts w:cstheme="minorHAnsi"/>
            <w:b/>
            <w:bCs/>
            <w:color w:val="2F5496" w:themeColor="accent5" w:themeShade="BF"/>
          </w:rPr>
          <w:t>https://www.childrenscommissioner.gov.uk/coronavirus/resources/</w:t>
        </w:r>
      </w:hyperlink>
      <w:r w:rsidRPr="00FF5D39" w:rsidR="00F8619A">
        <w:rPr>
          <w:rFonts w:cstheme="minorHAnsi"/>
          <w:b/>
          <w:bCs/>
        </w:rPr>
        <w:t xml:space="preserve"> </w:t>
      </w:r>
    </w:p>
    <w:sectPr w:rsidRPr="00FF5D39" w:rsidR="00E72E96">
      <w:footerReference w:type="default" r:id="rId3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891" w:rsidP="00614117" w:rsidRDefault="00C30891" w14:paraId="2DC9193D" w14:textId="77777777">
      <w:pPr>
        <w:spacing w:after="0" w:line="240" w:lineRule="auto"/>
      </w:pPr>
      <w:r>
        <w:separator/>
      </w:r>
    </w:p>
  </w:endnote>
  <w:endnote w:type="continuationSeparator" w:id="0">
    <w:p w:rsidR="00C30891" w:rsidP="00614117" w:rsidRDefault="00C30891" w14:paraId="437D02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1548"/>
      <w:docPartObj>
        <w:docPartGallery w:val="Page Numbers (Bottom of Page)"/>
        <w:docPartUnique/>
      </w:docPartObj>
    </w:sdtPr>
    <w:sdtEndPr>
      <w:rPr>
        <w:noProof/>
      </w:rPr>
    </w:sdtEndPr>
    <w:sdtContent>
      <w:p w:rsidR="000B5DCC" w:rsidRDefault="000B5DCC" w14:paraId="5F46F118" w14:textId="5425324F">
        <w:pPr>
          <w:pStyle w:val="Footer"/>
          <w:jc w:val="right"/>
        </w:pPr>
        <w:r>
          <w:fldChar w:fldCharType="begin"/>
        </w:r>
        <w:r>
          <w:instrText xml:space="preserve"> PAGE   \* MERGEFORMAT </w:instrText>
        </w:r>
        <w:r>
          <w:fldChar w:fldCharType="separate"/>
        </w:r>
        <w:r w:rsidR="00C555EF">
          <w:rPr>
            <w:noProof/>
          </w:rPr>
          <w:t>4</w:t>
        </w:r>
        <w:r>
          <w:rPr>
            <w:noProof/>
          </w:rPr>
          <w:fldChar w:fldCharType="end"/>
        </w:r>
      </w:p>
    </w:sdtContent>
  </w:sdt>
  <w:p w:rsidR="000B5DCC" w:rsidRDefault="000B5DCC" w14:paraId="21A9CA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891" w:rsidP="00614117" w:rsidRDefault="00C30891" w14:paraId="50ED4B14" w14:textId="77777777">
      <w:pPr>
        <w:spacing w:after="0" w:line="240" w:lineRule="auto"/>
      </w:pPr>
      <w:r>
        <w:separator/>
      </w:r>
    </w:p>
  </w:footnote>
  <w:footnote w:type="continuationSeparator" w:id="0">
    <w:p w:rsidR="00C30891" w:rsidP="00614117" w:rsidRDefault="00C30891" w14:paraId="798C77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26D34"/>
    <w:multiLevelType w:val="hybridMultilevel"/>
    <w:tmpl w:val="3076AE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42480C"/>
    <w:multiLevelType w:val="hybridMultilevel"/>
    <w:tmpl w:val="6E1493E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281B21"/>
    <w:multiLevelType w:val="hybridMultilevel"/>
    <w:tmpl w:val="F1029D34"/>
    <w:lvl w:ilvl="0" w:tplc="08090001">
      <w:start w:val="1"/>
      <w:numFmt w:val="bullet"/>
      <w:lvlText w:val=""/>
      <w:lvlJc w:val="left"/>
      <w:pPr>
        <w:ind w:left="2073" w:hanging="360"/>
      </w:pPr>
      <w:rPr>
        <w:rFonts w:hint="default" w:ascii="Symbol" w:hAnsi="Symbol"/>
      </w:rPr>
    </w:lvl>
    <w:lvl w:ilvl="1" w:tplc="08090003" w:tentative="1">
      <w:start w:val="1"/>
      <w:numFmt w:val="bullet"/>
      <w:lvlText w:val="o"/>
      <w:lvlJc w:val="left"/>
      <w:pPr>
        <w:ind w:left="2793" w:hanging="360"/>
      </w:pPr>
      <w:rPr>
        <w:rFonts w:hint="default" w:ascii="Courier New" w:hAnsi="Courier New" w:cs="Courier New"/>
      </w:rPr>
    </w:lvl>
    <w:lvl w:ilvl="2" w:tplc="08090005" w:tentative="1">
      <w:start w:val="1"/>
      <w:numFmt w:val="bullet"/>
      <w:lvlText w:val=""/>
      <w:lvlJc w:val="left"/>
      <w:pPr>
        <w:ind w:left="3513" w:hanging="360"/>
      </w:pPr>
      <w:rPr>
        <w:rFonts w:hint="default" w:ascii="Wingdings" w:hAnsi="Wingdings"/>
      </w:rPr>
    </w:lvl>
    <w:lvl w:ilvl="3" w:tplc="08090001" w:tentative="1">
      <w:start w:val="1"/>
      <w:numFmt w:val="bullet"/>
      <w:lvlText w:val=""/>
      <w:lvlJc w:val="left"/>
      <w:pPr>
        <w:ind w:left="4233" w:hanging="360"/>
      </w:pPr>
      <w:rPr>
        <w:rFonts w:hint="default" w:ascii="Symbol" w:hAnsi="Symbol"/>
      </w:rPr>
    </w:lvl>
    <w:lvl w:ilvl="4" w:tplc="08090003" w:tentative="1">
      <w:start w:val="1"/>
      <w:numFmt w:val="bullet"/>
      <w:lvlText w:val="o"/>
      <w:lvlJc w:val="left"/>
      <w:pPr>
        <w:ind w:left="4953" w:hanging="360"/>
      </w:pPr>
      <w:rPr>
        <w:rFonts w:hint="default" w:ascii="Courier New" w:hAnsi="Courier New" w:cs="Courier New"/>
      </w:rPr>
    </w:lvl>
    <w:lvl w:ilvl="5" w:tplc="08090005" w:tentative="1">
      <w:start w:val="1"/>
      <w:numFmt w:val="bullet"/>
      <w:lvlText w:val=""/>
      <w:lvlJc w:val="left"/>
      <w:pPr>
        <w:ind w:left="5673" w:hanging="360"/>
      </w:pPr>
      <w:rPr>
        <w:rFonts w:hint="default" w:ascii="Wingdings" w:hAnsi="Wingdings"/>
      </w:rPr>
    </w:lvl>
    <w:lvl w:ilvl="6" w:tplc="08090001" w:tentative="1">
      <w:start w:val="1"/>
      <w:numFmt w:val="bullet"/>
      <w:lvlText w:val=""/>
      <w:lvlJc w:val="left"/>
      <w:pPr>
        <w:ind w:left="6393" w:hanging="360"/>
      </w:pPr>
      <w:rPr>
        <w:rFonts w:hint="default" w:ascii="Symbol" w:hAnsi="Symbol"/>
      </w:rPr>
    </w:lvl>
    <w:lvl w:ilvl="7" w:tplc="08090003" w:tentative="1">
      <w:start w:val="1"/>
      <w:numFmt w:val="bullet"/>
      <w:lvlText w:val="o"/>
      <w:lvlJc w:val="left"/>
      <w:pPr>
        <w:ind w:left="7113" w:hanging="360"/>
      </w:pPr>
      <w:rPr>
        <w:rFonts w:hint="default" w:ascii="Courier New" w:hAnsi="Courier New" w:cs="Courier New"/>
      </w:rPr>
    </w:lvl>
    <w:lvl w:ilvl="8" w:tplc="08090005" w:tentative="1">
      <w:start w:val="1"/>
      <w:numFmt w:val="bullet"/>
      <w:lvlText w:val=""/>
      <w:lvlJc w:val="left"/>
      <w:pPr>
        <w:ind w:left="7833" w:hanging="360"/>
      </w:pPr>
      <w:rPr>
        <w:rFonts w:hint="default" w:ascii="Wingdings" w:hAnsi="Wingdings"/>
      </w:rPr>
    </w:lvl>
  </w:abstractNum>
  <w:abstractNum w:abstractNumId="3" w15:restartNumberingAfterBreak="0">
    <w:nsid w:val="158718D3"/>
    <w:multiLevelType w:val="hybridMultilevel"/>
    <w:tmpl w:val="1682C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B500B7"/>
    <w:multiLevelType w:val="hybridMultilevel"/>
    <w:tmpl w:val="6C1C03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B3F699C"/>
    <w:multiLevelType w:val="hybridMultilevel"/>
    <w:tmpl w:val="9ABC8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2402298"/>
    <w:multiLevelType w:val="hybridMultilevel"/>
    <w:tmpl w:val="11181480"/>
    <w:lvl w:ilvl="0" w:tplc="7A023F3C">
      <w:numFmt w:val="bullet"/>
      <w:lvlText w:val="•"/>
      <w:lvlJc w:val="left"/>
      <w:pPr>
        <w:ind w:left="502" w:hanging="360"/>
      </w:pPr>
      <w:rPr>
        <w:rFonts w:hint="default" w:ascii="SymbolMT" w:hAnsi="SymbolMT" w:cs="SymbolMT" w:eastAsiaTheme="minorHAnsi"/>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7" w15:restartNumberingAfterBreak="0">
    <w:nsid w:val="357A3889"/>
    <w:multiLevelType w:val="hybridMultilevel"/>
    <w:tmpl w:val="5ECA0408"/>
    <w:lvl w:ilvl="0" w:tplc="08090005">
      <w:start w:val="1"/>
      <w:numFmt w:val="bullet"/>
      <w:lvlText w:val=""/>
      <w:lvlJc w:val="left"/>
      <w:pPr>
        <w:ind w:left="1353" w:hanging="360"/>
      </w:pPr>
      <w:rPr>
        <w:rFonts w:hint="default" w:ascii="Wingdings" w:hAnsi="Wingdings"/>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8" w15:restartNumberingAfterBreak="0">
    <w:nsid w:val="3FE57CB6"/>
    <w:multiLevelType w:val="hybridMultilevel"/>
    <w:tmpl w:val="931AF89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A7E2F"/>
    <w:multiLevelType w:val="hybridMultilevel"/>
    <w:tmpl w:val="6DF821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BF4B07"/>
    <w:multiLevelType w:val="hybridMultilevel"/>
    <w:tmpl w:val="4614C2FA"/>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11" w15:restartNumberingAfterBreak="0">
    <w:nsid w:val="4F734683"/>
    <w:multiLevelType w:val="hybridMultilevel"/>
    <w:tmpl w:val="72EC3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3825B85"/>
    <w:multiLevelType w:val="hybridMultilevel"/>
    <w:tmpl w:val="8C7E21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78E1CE3"/>
    <w:multiLevelType w:val="hybridMultilevel"/>
    <w:tmpl w:val="AAD4066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A401387"/>
    <w:multiLevelType w:val="hybridMultilevel"/>
    <w:tmpl w:val="AD02C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D6D6DFC"/>
    <w:multiLevelType w:val="hybridMultilevel"/>
    <w:tmpl w:val="64D25E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1442F37"/>
    <w:multiLevelType w:val="hybridMultilevel"/>
    <w:tmpl w:val="2150541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3D23C9B"/>
    <w:multiLevelType w:val="hybridMultilevel"/>
    <w:tmpl w:val="42C043D6"/>
    <w:lvl w:ilvl="0" w:tplc="C5E20020">
      <w:start w:val="1"/>
      <w:numFmt w:val="decimal"/>
      <w:lvlText w:val="%1."/>
      <w:lvlJc w:val="left"/>
      <w:pPr>
        <w:ind w:left="643"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8604B"/>
    <w:multiLevelType w:val="hybridMultilevel"/>
    <w:tmpl w:val="B7D62B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75BF67B0"/>
    <w:multiLevelType w:val="multilevel"/>
    <w:tmpl w:val="1AC41C24"/>
    <w:lvl w:ilvl="0">
      <w:start w:val="1"/>
      <w:numFmt w:val="decimal"/>
      <w:lvlText w:val="%1."/>
      <w:lvlJc w:val="left"/>
      <w:pPr>
        <w:ind w:left="360" w:hanging="360"/>
      </w:pPr>
      <w:rPr>
        <w:rFonts w:hint="default" w:ascii="Arial" w:hAnsi="Arial" w:cs="Arial"/>
        <w:b/>
        <w:sz w:val="28"/>
        <w:szCs w:val="28"/>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20" w15:restartNumberingAfterBreak="0">
    <w:nsid w:val="77012F18"/>
    <w:multiLevelType w:val="hybridMultilevel"/>
    <w:tmpl w:val="D2C2FB7A"/>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21" w15:restartNumberingAfterBreak="0">
    <w:nsid w:val="77AD7866"/>
    <w:multiLevelType w:val="hybridMultilevel"/>
    <w:tmpl w:val="BD38A1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9254485"/>
    <w:multiLevelType w:val="hybridMultilevel"/>
    <w:tmpl w:val="D0E68DE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501EE6"/>
    <w:multiLevelType w:val="hybridMultilevel"/>
    <w:tmpl w:val="1BE0E5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D1439B6"/>
    <w:multiLevelType w:val="hybridMultilevel"/>
    <w:tmpl w:val="3FAE7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DD594F"/>
    <w:multiLevelType w:val="hybridMultilevel"/>
    <w:tmpl w:val="F948F35A"/>
    <w:lvl w:ilvl="0" w:tplc="7A023F3C">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7">
    <w:abstractNumId w:val="26"/>
  </w:num>
  <w:num w:numId="1">
    <w:abstractNumId w:val="5"/>
  </w:num>
  <w:num w:numId="2">
    <w:abstractNumId w:val="20"/>
  </w:num>
  <w:num w:numId="3">
    <w:abstractNumId w:val="15"/>
  </w:num>
  <w:num w:numId="4">
    <w:abstractNumId w:val="25"/>
  </w:num>
  <w:num w:numId="5">
    <w:abstractNumId w:val="6"/>
  </w:num>
  <w:num w:numId="6">
    <w:abstractNumId w:val="10"/>
  </w:num>
  <w:num w:numId="7">
    <w:abstractNumId w:val="14"/>
  </w:num>
  <w:num w:numId="8">
    <w:abstractNumId w:val="4"/>
  </w:num>
  <w:num w:numId="9">
    <w:abstractNumId w:val="21"/>
  </w:num>
  <w:num w:numId="10">
    <w:abstractNumId w:val="7"/>
  </w:num>
  <w:num w:numId="11">
    <w:abstractNumId w:val="2"/>
  </w:num>
  <w:num w:numId="12">
    <w:abstractNumId w:val="9"/>
  </w:num>
  <w:num w:numId="13">
    <w:abstractNumId w:val="19"/>
  </w:num>
  <w:num w:numId="14">
    <w:abstractNumId w:val="11"/>
  </w:num>
  <w:num w:numId="15">
    <w:abstractNumId w:val="16"/>
  </w:num>
  <w:num w:numId="16">
    <w:abstractNumId w:val="13"/>
  </w:num>
  <w:num w:numId="17">
    <w:abstractNumId w:val="22"/>
  </w:num>
  <w:num w:numId="18">
    <w:abstractNumId w:val="8"/>
  </w:num>
  <w:num w:numId="19">
    <w:abstractNumId w:val="23"/>
  </w:num>
  <w:num w:numId="20">
    <w:abstractNumId w:val="12"/>
  </w:num>
  <w:num w:numId="21">
    <w:abstractNumId w:val="1"/>
  </w:num>
  <w:num w:numId="22">
    <w:abstractNumId w:val="3"/>
  </w:num>
  <w:num w:numId="23">
    <w:abstractNumId w:val="18"/>
  </w:num>
  <w:num w:numId="24">
    <w:abstractNumId w:val="0"/>
  </w:num>
  <w:num w:numId="25">
    <w:abstractNumId w:val="24"/>
  </w:num>
  <w:num w:numId="26">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ctiveWritingStyle w:lang="es-ES" w:vendorID="64" w:dllVersion="6" w:nlCheck="1" w:checkStyle="0" w:appName="MSWord"/>
  <w:activeWritingStyle w:lang="en-GB" w:vendorID="64" w:dllVersion="6" w:nlCheck="1" w:checkStyle="1" w:appName="MSWord"/>
  <w:activeWritingStyle w:lang="en-US" w:vendorID="64" w:dllVersion="6" w:nlCheck="1" w:checkStyle="1" w:appName="MSWord"/>
  <w:activeWritingStyle w:lang="en-GB" w:vendorID="64" w:dllVersion="0" w:nlCheck="1" w:checkStyle="0" w:appName="MSWord"/>
  <w:activeWritingStyle w:lang="en-US" w:vendorID="64" w:dllVersion="0" w:nlCheck="1" w:checkStyle="0" w:appName="MSWord"/>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57"/>
    <w:rsid w:val="000407B0"/>
    <w:rsid w:val="000B5DCC"/>
    <w:rsid w:val="000C39ED"/>
    <w:rsid w:val="0012633A"/>
    <w:rsid w:val="00142779"/>
    <w:rsid w:val="0014688A"/>
    <w:rsid w:val="001D2EEF"/>
    <w:rsid w:val="0021455B"/>
    <w:rsid w:val="002371AE"/>
    <w:rsid w:val="00265DA5"/>
    <w:rsid w:val="00283E74"/>
    <w:rsid w:val="002F2510"/>
    <w:rsid w:val="00335482"/>
    <w:rsid w:val="003B7734"/>
    <w:rsid w:val="003C080C"/>
    <w:rsid w:val="00405C77"/>
    <w:rsid w:val="00494BF9"/>
    <w:rsid w:val="004F161C"/>
    <w:rsid w:val="004F6DB2"/>
    <w:rsid w:val="0050082F"/>
    <w:rsid w:val="00512975"/>
    <w:rsid w:val="005A020C"/>
    <w:rsid w:val="005F4D7B"/>
    <w:rsid w:val="00614117"/>
    <w:rsid w:val="00637193"/>
    <w:rsid w:val="00700F63"/>
    <w:rsid w:val="00737850"/>
    <w:rsid w:val="00737B81"/>
    <w:rsid w:val="007639C7"/>
    <w:rsid w:val="00792735"/>
    <w:rsid w:val="007C087A"/>
    <w:rsid w:val="007D4F2F"/>
    <w:rsid w:val="007E6CDB"/>
    <w:rsid w:val="00880D95"/>
    <w:rsid w:val="008D3FA2"/>
    <w:rsid w:val="008E0B13"/>
    <w:rsid w:val="00985A42"/>
    <w:rsid w:val="00A11C3C"/>
    <w:rsid w:val="00AE233E"/>
    <w:rsid w:val="00AE2F88"/>
    <w:rsid w:val="00B17DDE"/>
    <w:rsid w:val="00B37130"/>
    <w:rsid w:val="00B6182E"/>
    <w:rsid w:val="00BA227B"/>
    <w:rsid w:val="00BD57AB"/>
    <w:rsid w:val="00C0327D"/>
    <w:rsid w:val="00C203D2"/>
    <w:rsid w:val="00C30891"/>
    <w:rsid w:val="00C555EF"/>
    <w:rsid w:val="00CD184D"/>
    <w:rsid w:val="00D1582D"/>
    <w:rsid w:val="00D64457"/>
    <w:rsid w:val="00E4236F"/>
    <w:rsid w:val="00E53934"/>
    <w:rsid w:val="00E72E96"/>
    <w:rsid w:val="00EA091B"/>
    <w:rsid w:val="00EC3836"/>
    <w:rsid w:val="00EC424C"/>
    <w:rsid w:val="00F03C12"/>
    <w:rsid w:val="00F447FB"/>
    <w:rsid w:val="00F60EE8"/>
    <w:rsid w:val="00F8619A"/>
    <w:rsid w:val="00F94B31"/>
    <w:rsid w:val="00FB42D8"/>
    <w:rsid w:val="00FF2BF5"/>
    <w:rsid w:val="00FF5D39"/>
    <w:rsid w:val="00FF79A0"/>
    <w:rsid w:val="066A427D"/>
    <w:rsid w:val="084B1908"/>
    <w:rsid w:val="09A16552"/>
    <w:rsid w:val="0D8DE44D"/>
    <w:rsid w:val="0EC9CFF6"/>
    <w:rsid w:val="10A6DC4D"/>
    <w:rsid w:val="13258CD3"/>
    <w:rsid w:val="15677177"/>
    <w:rsid w:val="1A8A5FA8"/>
    <w:rsid w:val="1E439990"/>
    <w:rsid w:val="1F4B3CB5"/>
    <w:rsid w:val="22ADE865"/>
    <w:rsid w:val="22F8BADD"/>
    <w:rsid w:val="2CBB05EF"/>
    <w:rsid w:val="2EB8D39B"/>
    <w:rsid w:val="333A1336"/>
    <w:rsid w:val="334D44AA"/>
    <w:rsid w:val="38525F01"/>
    <w:rsid w:val="3AFC4E92"/>
    <w:rsid w:val="3BCDFE89"/>
    <w:rsid w:val="3E0FBF2F"/>
    <w:rsid w:val="4174194C"/>
    <w:rsid w:val="44F43FF8"/>
    <w:rsid w:val="484C4875"/>
    <w:rsid w:val="4C4564D2"/>
    <w:rsid w:val="51DA352F"/>
    <w:rsid w:val="5814C755"/>
    <w:rsid w:val="6426EC6D"/>
    <w:rsid w:val="676FA0C8"/>
    <w:rsid w:val="68D372B1"/>
    <w:rsid w:val="69AF0356"/>
    <w:rsid w:val="6FF4246A"/>
    <w:rsid w:val="7191925F"/>
    <w:rsid w:val="7759C4C1"/>
    <w:rsid w:val="78013C5E"/>
    <w:rsid w:val="788E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430BA"/>
  <w15:chartTrackingRefBased/>
  <w15:docId w15:val="{C302B0A2-4E44-4229-8E44-4D4253D852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2">
    <w:name w:val="heading 2"/>
    <w:basedOn w:val="Normal"/>
    <w:link w:val="Heading2Char"/>
    <w:uiPriority w:val="9"/>
    <w:semiHidden/>
    <w:unhideWhenUsed/>
    <w:qFormat/>
    <w:rsid w:val="00F8619A"/>
    <w:pPr>
      <w:spacing w:before="100" w:beforeAutospacing="1" w:after="100" w:afterAutospacing="1" w:line="240" w:lineRule="auto"/>
      <w:outlineLvl w:val="1"/>
    </w:pPr>
    <w:rPr>
      <w:rFonts w:ascii="Calibri" w:hAnsi="Calibri"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64457"/>
    <w:pPr>
      <w:ind w:left="720"/>
      <w:contextualSpacing/>
    </w:pPr>
  </w:style>
  <w:style w:type="table" w:styleId="TableGrid">
    <w:name w:val="Table Grid"/>
    <w:basedOn w:val="TableNormal"/>
    <w:uiPriority w:val="39"/>
    <w:rsid w:val="00D644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C383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3836"/>
  </w:style>
  <w:style w:type="paragraph" w:styleId="Footer">
    <w:name w:val="footer"/>
    <w:basedOn w:val="Normal"/>
    <w:link w:val="FooterChar"/>
    <w:uiPriority w:val="99"/>
    <w:unhideWhenUsed/>
    <w:rsid w:val="00EC383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3836"/>
  </w:style>
  <w:style w:type="character" w:styleId="Hyperlink">
    <w:name w:val="Hyperlink"/>
    <w:rsid w:val="00E53934"/>
    <w:rPr>
      <w:color w:val="0000FF"/>
      <w:u w:val="single"/>
    </w:rPr>
  </w:style>
  <w:style w:type="paragraph" w:styleId="Default" w:customStyle="1">
    <w:name w:val="Default"/>
    <w:rsid w:val="00E539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B5DCC"/>
    <w:rPr>
      <w:color w:val="954F72" w:themeColor="followedHyperlink"/>
      <w:u w:val="single"/>
    </w:rPr>
  </w:style>
  <w:style w:type="paragraph" w:styleId="NormalWeb">
    <w:name w:val="Normal (Web)"/>
    <w:basedOn w:val="Normal"/>
    <w:uiPriority w:val="99"/>
    <w:unhideWhenUsed/>
    <w:rsid w:val="000B5DC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2Char" w:customStyle="1">
    <w:name w:val="Heading 2 Char"/>
    <w:basedOn w:val="DefaultParagraphFont"/>
    <w:link w:val="Heading2"/>
    <w:uiPriority w:val="9"/>
    <w:semiHidden/>
    <w:rsid w:val="00F8619A"/>
    <w:rPr>
      <w:rFonts w:ascii="Calibri" w:hAnsi="Calibri" w:cs="Times New Roman"/>
      <w:b/>
      <w:bCs/>
      <w:sz w:val="36"/>
      <w:szCs w:val="36"/>
      <w:lang w:eastAsia="en-GB"/>
    </w:rPr>
  </w:style>
  <w:style w:type="character" w:styleId="UnresolvedMention">
    <w:name w:val="Unresolved Mention"/>
    <w:basedOn w:val="DefaultParagraphFont"/>
    <w:uiPriority w:val="99"/>
    <w:semiHidden/>
    <w:unhideWhenUsed/>
    <w:rsid w:val="000C39ED"/>
    <w:rPr>
      <w:color w:val="605E5C"/>
      <w:shd w:val="clear" w:color="auto" w:fill="E1DFDD"/>
    </w:rPr>
  </w:style>
  <w:style w:type="character" w:styleId="Strong">
    <w:name w:val="Strong"/>
    <w:basedOn w:val="DefaultParagraphFont"/>
    <w:uiPriority w:val="22"/>
    <w:qFormat/>
    <w:rsid w:val="0076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407">
      <w:bodyDiv w:val="1"/>
      <w:marLeft w:val="0"/>
      <w:marRight w:val="0"/>
      <w:marTop w:val="0"/>
      <w:marBottom w:val="0"/>
      <w:divBdr>
        <w:top w:val="none" w:sz="0" w:space="0" w:color="auto"/>
        <w:left w:val="none" w:sz="0" w:space="0" w:color="auto"/>
        <w:bottom w:val="none" w:sz="0" w:space="0" w:color="auto"/>
        <w:right w:val="none" w:sz="0" w:space="0" w:color="auto"/>
      </w:divBdr>
      <w:divsChild>
        <w:div w:id="1976333674">
          <w:marLeft w:val="0"/>
          <w:marRight w:val="0"/>
          <w:marTop w:val="0"/>
          <w:marBottom w:val="0"/>
          <w:divBdr>
            <w:top w:val="none" w:sz="0" w:space="0" w:color="auto"/>
            <w:left w:val="none" w:sz="0" w:space="0" w:color="auto"/>
            <w:bottom w:val="none" w:sz="0" w:space="0" w:color="auto"/>
            <w:right w:val="none" w:sz="0" w:space="0" w:color="auto"/>
          </w:divBdr>
          <w:divsChild>
            <w:div w:id="1527911515">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143349352">
      <w:bodyDiv w:val="1"/>
      <w:marLeft w:val="0"/>
      <w:marRight w:val="0"/>
      <w:marTop w:val="0"/>
      <w:marBottom w:val="0"/>
      <w:divBdr>
        <w:top w:val="none" w:sz="0" w:space="0" w:color="auto"/>
        <w:left w:val="none" w:sz="0" w:space="0" w:color="auto"/>
        <w:bottom w:val="none" w:sz="0" w:space="0" w:color="auto"/>
        <w:right w:val="none" w:sz="0" w:space="0" w:color="auto"/>
      </w:divBdr>
    </w:div>
    <w:div w:id="1672027559">
      <w:bodyDiv w:val="1"/>
      <w:marLeft w:val="0"/>
      <w:marRight w:val="0"/>
      <w:marTop w:val="0"/>
      <w:marBottom w:val="0"/>
      <w:divBdr>
        <w:top w:val="none" w:sz="0" w:space="0" w:color="auto"/>
        <w:left w:val="none" w:sz="0" w:space="0" w:color="auto"/>
        <w:bottom w:val="none" w:sz="0" w:space="0" w:color="auto"/>
        <w:right w:val="none" w:sz="0" w:space="0" w:color="auto"/>
      </w:divBdr>
    </w:div>
    <w:div w:id="1837568269">
      <w:bodyDiv w:val="1"/>
      <w:marLeft w:val="0"/>
      <w:marRight w:val="0"/>
      <w:marTop w:val="0"/>
      <w:marBottom w:val="0"/>
      <w:divBdr>
        <w:top w:val="none" w:sz="0" w:space="0" w:color="auto"/>
        <w:left w:val="none" w:sz="0" w:space="0" w:color="auto"/>
        <w:bottom w:val="none" w:sz="0" w:space="0" w:color="auto"/>
        <w:right w:val="none" w:sz="0" w:space="0" w:color="auto"/>
      </w:divBdr>
    </w:div>
    <w:div w:id="1916818497">
      <w:bodyDiv w:val="1"/>
      <w:marLeft w:val="0"/>
      <w:marRight w:val="0"/>
      <w:marTop w:val="0"/>
      <w:marBottom w:val="0"/>
      <w:divBdr>
        <w:top w:val="none" w:sz="0" w:space="0" w:color="auto"/>
        <w:left w:val="none" w:sz="0" w:space="0" w:color="auto"/>
        <w:bottom w:val="none" w:sz="0" w:space="0" w:color="auto"/>
        <w:right w:val="none" w:sz="0" w:space="0" w:color="auto"/>
      </w:divBdr>
    </w:div>
    <w:div w:id="21083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listair.brownlow@rochester-college.org" TargetMode="External" Id="rId13" /><Relationship Type="http://schemas.openxmlformats.org/officeDocument/2006/relationships/hyperlink" Target="mailto:danielle.mitchell@medway.gov.uk" TargetMode="External" Id="rId18" /><Relationship Type="http://schemas.openxmlformats.org/officeDocument/2006/relationships/hyperlink" Target="https://www.nspcc.org.uk/keeping-children-safe/childrens-mental-health/depression-anxiety-mental-health/?utm_source=Adestra&amp;utm_medium=email&amp;utm_content=Talking%20to%20a%20child%20worried%20about%20coronavirus%20%28COVID-19%29&amp;utm_campaign=CASPAR-2019-03-30" TargetMode="External" Id="rId26" /><Relationship Type="http://schemas.openxmlformats.org/officeDocument/2006/relationships/customXml" Target="../customXml/item3.xml" Id="rId3" /><Relationship Type="http://schemas.openxmlformats.org/officeDocument/2006/relationships/hyperlink" Target="mailto:mscp@medway.gov.uk" TargetMode="External" Id="rId21" /><Relationship Type="http://schemas.openxmlformats.org/officeDocument/2006/relationships/settings" Target="settings.xml" Id="rId7" /><Relationship Type="http://schemas.openxmlformats.org/officeDocument/2006/relationships/hyperlink" Target="mailto:kelly.flatman@rochester-college.org" TargetMode="External" Id="rId12" /><Relationship Type="http://schemas.openxmlformats.org/officeDocument/2006/relationships/hyperlink" Target="mailto:educsafeguarding@medway.gov.uk" TargetMode="External" Id="rId17" /><Relationship Type="http://schemas.openxmlformats.org/officeDocument/2006/relationships/customXml" Target="../customXml/item2.xml" Id="rId2" /><Relationship Type="http://schemas.openxmlformats.org/officeDocument/2006/relationships/hyperlink" Target="mailto:kate.barry@medway.gov.uk" TargetMode="External" Id="rId16" /><Relationship Type="http://schemas.openxmlformats.org/officeDocument/2006/relationships/hyperlink" Target="https://www.medway.gov.uk/mscb/info/4/advice-resources-professionals/2/concerned-childcare-professional" TargetMode="External" Id="rId20" /><Relationship Type="http://schemas.openxmlformats.org/officeDocument/2006/relationships/hyperlink" Target="https://www.childrenscommissioner.gov.uk/coronavirus/resource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aeva.elliott@rochester-college.org" TargetMode="External" Id="rId11" /><Relationship Type="http://schemas.openxmlformats.org/officeDocument/2006/relationships/hyperlink" Target="http://briefing.safeguardinginschools.co.uk/lt.php?s=25dab6c6eda9efcd34f362ff883ac688&amp;i=105A139A5A1261"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medwayscp.org.uk/mscb/downloads/file/15/local-authority-designated-officer-leaflet" TargetMode="External" Id="rId15" /><Relationship Type="http://schemas.openxmlformats.org/officeDocument/2006/relationships/hyperlink" Target="https://www.tes.com/news/5-wellbeing-rules-teachers-working-home" TargetMode="External" Id="rId23" /><Relationship Type="http://schemas.openxmlformats.org/officeDocument/2006/relationships/hyperlink" Target="https://www.mind.org.uk/information-support/coronavirus-and-your-wellbeing/" TargetMode="External" Id="rId28" /><Relationship Type="http://schemas.openxmlformats.org/officeDocument/2006/relationships/endnotes" Target="endnotes.xml" Id="rId10" /><Relationship Type="http://schemas.openxmlformats.org/officeDocument/2006/relationships/hyperlink" Target="mailto:educsafeguarding@medway.gov.uk"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edway.gov.uk/info/200170/children_and_families/600/worried_about_a_child/1" TargetMode="External" Id="rId14" /><Relationship Type="http://schemas.openxmlformats.org/officeDocument/2006/relationships/hyperlink" Target="https://www.cwmt.org.uk/working-from-home" TargetMode="External" Id="rId22" /><Relationship Type="http://schemas.openxmlformats.org/officeDocument/2006/relationships/hyperlink" Target="https://learning.nspcc.org.uk/safeguarding-child-protection/how-to-have-difficult-conversations-with-children/" TargetMode="External" Id="rId27" /><Relationship Type="http://schemas.openxmlformats.org/officeDocument/2006/relationships/footer" Target="footer1.xml" Id="rId30" /><Relationship Type="http://schemas.openxmlformats.org/officeDocument/2006/relationships/hyperlink" Target="https://www.thinkuknow.co.uk/parents/Support-tools/home-activity-worksheets/" TargetMode="External" Id="Re8d7c71df8e24a47" /><Relationship Type="http://schemas.openxmlformats.org/officeDocument/2006/relationships/glossaryDocument" Target="/word/glossary/document.xml" Id="R7eb22334e28841e4" /><Relationship Type="http://schemas.openxmlformats.org/officeDocument/2006/relationships/hyperlink" Target="https://www.thinkuknow.co.uk/" TargetMode="External" Id="Rff7fed058e6e43e6" /><Relationship Type="http://schemas.openxmlformats.org/officeDocument/2006/relationships/hyperlink" Target="https://rochester-college.org/information/student-and-parent-portals" TargetMode="External" Id="R1cf2ef56cffa439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8353e8-6707-4fcf-813f-b6c5afc75ccc}"/>
      </w:docPartPr>
      <w:docPartBody>
        <w:p w14:paraId="2CF8E6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22744D9F7274AB271A2552948BB40" ma:contentTypeVersion="12" ma:contentTypeDescription="Create a new document." ma:contentTypeScope="" ma:versionID="103e4628f137869b4eb226c500a873da">
  <xsd:schema xmlns:xsd="http://www.w3.org/2001/XMLSchema" xmlns:xs="http://www.w3.org/2001/XMLSchema" xmlns:p="http://schemas.microsoft.com/office/2006/metadata/properties" xmlns:ns3="672d7bee-bcab-43f2-8d21-5f7bc9b86f2f" xmlns:ns4="daa81c23-2daa-4a89-ab8d-a4932f59ecdd" targetNamespace="http://schemas.microsoft.com/office/2006/metadata/properties" ma:root="true" ma:fieldsID="21799769bbf20491a3aaab00c1df9469" ns3:_="" ns4:_="">
    <xsd:import namespace="672d7bee-bcab-43f2-8d21-5f7bc9b86f2f"/>
    <xsd:import namespace="daa81c23-2daa-4a89-ab8d-a4932f59ec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d7bee-bcab-43f2-8d21-5f7bc9b86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81c23-2daa-4a89-ab8d-a4932f59ec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224F-A862-4D56-9F6F-0AB37B4363F2}">
  <ds:schemaRefs>
    <ds:schemaRef ds:uri="http://purl.org/dc/elements/1.1/"/>
    <ds:schemaRef ds:uri="http://schemas.microsoft.com/office/2006/metadata/properties"/>
    <ds:schemaRef ds:uri="http://purl.org/dc/terms/"/>
    <ds:schemaRef ds:uri="http://schemas.openxmlformats.org/package/2006/metadata/core-properties"/>
    <ds:schemaRef ds:uri="672d7bee-bcab-43f2-8d21-5f7bc9b86f2f"/>
    <ds:schemaRef ds:uri="http://purl.org/dc/dcmitype/"/>
    <ds:schemaRef ds:uri="http://schemas.microsoft.com/office/infopath/2007/PartnerControls"/>
    <ds:schemaRef ds:uri="http://schemas.microsoft.com/office/2006/documentManagement/types"/>
    <ds:schemaRef ds:uri="daa81c23-2daa-4a89-ab8d-a4932f59ecdd"/>
    <ds:schemaRef ds:uri="http://www.w3.org/XML/1998/namespace"/>
  </ds:schemaRefs>
</ds:datastoreItem>
</file>

<file path=customXml/itemProps2.xml><?xml version="1.0" encoding="utf-8"?>
<ds:datastoreItem xmlns:ds="http://schemas.openxmlformats.org/officeDocument/2006/customXml" ds:itemID="{77C22780-0368-4AB9-A937-93D51CF8E0DC}">
  <ds:schemaRefs>
    <ds:schemaRef ds:uri="http://schemas.microsoft.com/sharepoint/v3/contenttype/forms"/>
  </ds:schemaRefs>
</ds:datastoreItem>
</file>

<file path=customXml/itemProps3.xml><?xml version="1.0" encoding="utf-8"?>
<ds:datastoreItem xmlns:ds="http://schemas.openxmlformats.org/officeDocument/2006/customXml" ds:itemID="{037A2AC0-3C0A-40D6-A9F6-82E465CA1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d7bee-bcab-43f2-8d21-5f7bc9b86f2f"/>
    <ds:schemaRef ds:uri="daa81c23-2daa-4a89-ab8d-a4932f59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D3206-2DE4-4B67-AB03-E72A43F22F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barry</dc:creator>
  <keywords/>
  <dc:description/>
  <lastModifiedBy>Maeva Elliott</lastModifiedBy>
  <revision>14</revision>
  <dcterms:created xsi:type="dcterms:W3CDTF">2020-04-08T10:13:00.0000000Z</dcterms:created>
  <dcterms:modified xsi:type="dcterms:W3CDTF">2020-04-23T11:41:28.8406377Z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0x0101001F922744D9F7274AB271A2552948BB40</vt:lpwstr>
  </property>
</Properties>
</file>